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336" w:rsidRDefault="007D6872">
      <w:pPr>
        <w:tabs>
          <w:tab w:val="center" w:pos="1350"/>
          <w:tab w:val="center" w:pos="6379"/>
        </w:tabs>
        <w:rPr>
          <w:b/>
          <w:sz w:val="26"/>
          <w:szCs w:val="29"/>
        </w:rPr>
      </w:pPr>
      <w:r>
        <w:rPr>
          <w:sz w:val="28"/>
          <w:szCs w:val="28"/>
        </w:rPr>
        <w:tab/>
      </w:r>
      <w:r>
        <w:rPr>
          <w:b/>
          <w:sz w:val="26"/>
          <w:szCs w:val="29"/>
        </w:rPr>
        <w:t xml:space="preserve">ỦY BAN NHÂN DÂN </w:t>
      </w:r>
      <w:r>
        <w:rPr>
          <w:b/>
          <w:sz w:val="26"/>
          <w:szCs w:val="29"/>
        </w:rPr>
        <w:tab/>
        <w:t>CỘNG HÒA XÃ HỘI CHỦ NGHĨA VIỆT NAM</w:t>
      </w:r>
    </w:p>
    <w:p w:rsidR="00EF3336" w:rsidRDefault="007D6872">
      <w:pPr>
        <w:tabs>
          <w:tab w:val="center" w:pos="1350"/>
          <w:tab w:val="center" w:pos="6379"/>
        </w:tabs>
        <w:rPr>
          <w:sz w:val="29"/>
          <w:szCs w:val="29"/>
        </w:rPr>
      </w:pPr>
      <w:r>
        <w:rPr>
          <w:b/>
          <w:sz w:val="26"/>
          <w:szCs w:val="29"/>
        </w:rPr>
        <w:tab/>
        <w:t>TỈNH LONG AN</w:t>
      </w:r>
      <w:r>
        <w:rPr>
          <w:b/>
          <w:sz w:val="26"/>
          <w:szCs w:val="29"/>
        </w:rPr>
        <w:tab/>
      </w:r>
      <w:r>
        <w:rPr>
          <w:b/>
          <w:sz w:val="28"/>
          <w:szCs w:val="29"/>
        </w:rPr>
        <w:t>Độc lập - Tự do - Hạnh phúc</w:t>
      </w:r>
    </w:p>
    <w:p w:rsidR="00EF3336" w:rsidRDefault="007D6872">
      <w:pPr>
        <w:tabs>
          <w:tab w:val="center" w:pos="1350"/>
          <w:tab w:val="center" w:pos="6379"/>
        </w:tabs>
        <w:spacing w:line="240" w:lineRule="exact"/>
        <w:rPr>
          <w:sz w:val="29"/>
          <w:szCs w:val="29"/>
        </w:rPr>
      </w:pPr>
      <w:r>
        <w:rPr>
          <w:sz w:val="29"/>
          <w:szCs w:val="29"/>
        </w:rPr>
        <w:tab/>
      </w:r>
      <w:r>
        <w:rPr>
          <w:sz w:val="29"/>
          <w:szCs w:val="29"/>
          <w:vertAlign w:val="superscript"/>
        </w:rPr>
        <w:t>_________</w:t>
      </w:r>
      <w:r>
        <w:rPr>
          <w:sz w:val="29"/>
          <w:szCs w:val="29"/>
          <w:vertAlign w:val="superscript"/>
        </w:rPr>
        <w:tab/>
        <w:t>_________________________________</w:t>
      </w:r>
    </w:p>
    <w:p w:rsidR="00EF3336" w:rsidRDefault="007D6872">
      <w:pPr>
        <w:tabs>
          <w:tab w:val="center" w:pos="1350"/>
          <w:tab w:val="center" w:pos="6379"/>
        </w:tabs>
        <w:rPr>
          <w:i/>
          <w:sz w:val="29"/>
          <w:szCs w:val="28"/>
        </w:rPr>
      </w:pPr>
      <w:r>
        <w:rPr>
          <w:sz w:val="28"/>
          <w:szCs w:val="28"/>
        </w:rPr>
        <w:tab/>
        <w:t>Số: 05/2021/QĐ-UBND</w:t>
      </w:r>
      <w:r>
        <w:rPr>
          <w:sz w:val="29"/>
          <w:szCs w:val="28"/>
        </w:rPr>
        <w:tab/>
      </w:r>
      <w:r>
        <w:rPr>
          <w:i/>
          <w:sz w:val="28"/>
          <w:szCs w:val="28"/>
        </w:rPr>
        <w:t>Long An, ngày  20  tháng  01  năm  2021</w:t>
      </w:r>
    </w:p>
    <w:p w:rsidR="00EF3336" w:rsidRDefault="00EF3336">
      <w:pPr>
        <w:ind w:left="567"/>
        <w:jc w:val="center"/>
        <w:rPr>
          <w:b/>
          <w:sz w:val="36"/>
          <w:szCs w:val="27"/>
        </w:rPr>
      </w:pPr>
    </w:p>
    <w:p w:rsidR="00EF3336" w:rsidRDefault="007D6872">
      <w:pPr>
        <w:ind w:firstLine="284"/>
        <w:jc w:val="center"/>
        <w:rPr>
          <w:b/>
          <w:sz w:val="28"/>
          <w:szCs w:val="28"/>
        </w:rPr>
      </w:pPr>
      <w:r>
        <w:rPr>
          <w:b/>
          <w:sz w:val="28"/>
          <w:szCs w:val="28"/>
        </w:rPr>
        <w:t>QUYẾT ĐỊNH</w:t>
      </w:r>
    </w:p>
    <w:p w:rsidR="00EF3336" w:rsidRDefault="007D6872">
      <w:pPr>
        <w:ind w:firstLine="284"/>
        <w:jc w:val="center"/>
        <w:rPr>
          <w:b/>
          <w:bCs/>
          <w:sz w:val="28"/>
          <w:szCs w:val="28"/>
        </w:rPr>
      </w:pPr>
      <w:r>
        <w:rPr>
          <w:b/>
          <w:bCs/>
          <w:sz w:val="28"/>
          <w:szCs w:val="28"/>
        </w:rPr>
        <w:t>Về việc t</w:t>
      </w:r>
      <w:r>
        <w:rPr>
          <w:b/>
          <w:bCs/>
          <w:sz w:val="28"/>
          <w:szCs w:val="28"/>
        </w:rPr>
        <w:t xml:space="preserve">riển khai thực hiện Nghị quyết số 17/2020/NQ-HĐND </w:t>
      </w:r>
    </w:p>
    <w:p w:rsidR="00EF3336" w:rsidRDefault="007D6872">
      <w:pPr>
        <w:ind w:firstLine="284"/>
        <w:jc w:val="center"/>
        <w:rPr>
          <w:b/>
          <w:bCs/>
          <w:sz w:val="28"/>
          <w:szCs w:val="28"/>
        </w:rPr>
      </w:pPr>
      <w:r>
        <w:rPr>
          <w:b/>
          <w:bCs/>
          <w:sz w:val="28"/>
          <w:szCs w:val="28"/>
        </w:rPr>
        <w:t xml:space="preserve">ngày 08/12/2020 của </w:t>
      </w:r>
      <w:r>
        <w:rPr>
          <w:b/>
          <w:bCs/>
          <w:iCs/>
          <w:sz w:val="28"/>
          <w:szCs w:val="28"/>
        </w:rPr>
        <w:t>Hội đồng nhân dân</w:t>
      </w:r>
      <w:r>
        <w:rPr>
          <w:b/>
          <w:bCs/>
          <w:sz w:val="28"/>
          <w:szCs w:val="28"/>
        </w:rPr>
        <w:t xml:space="preserve"> tỉnh phân cấp nhiệm vụ chi</w:t>
      </w:r>
    </w:p>
    <w:p w:rsidR="00EF3336" w:rsidRDefault="007D6872">
      <w:pPr>
        <w:ind w:firstLine="284"/>
        <w:jc w:val="center"/>
        <w:rPr>
          <w:b/>
          <w:bCs/>
          <w:sz w:val="28"/>
          <w:szCs w:val="28"/>
        </w:rPr>
      </w:pPr>
      <w:r>
        <w:rPr>
          <w:b/>
          <w:bCs/>
          <w:sz w:val="28"/>
          <w:szCs w:val="28"/>
        </w:rPr>
        <w:t xml:space="preserve"> từ nguồn thu bảo vệ, phát triển đất trồng lúa trên địa bàn tỉnh Long An</w:t>
      </w:r>
    </w:p>
    <w:p w:rsidR="00EF3336" w:rsidRDefault="007D6872">
      <w:pPr>
        <w:widowControl w:val="0"/>
        <w:tabs>
          <w:tab w:val="center" w:pos="6480"/>
        </w:tabs>
        <w:ind w:firstLine="284"/>
        <w:jc w:val="center"/>
        <w:rPr>
          <w:b/>
          <w:sz w:val="28"/>
          <w:szCs w:val="28"/>
          <w:vertAlign w:val="superscript"/>
        </w:rPr>
      </w:pPr>
      <w:r>
        <w:rPr>
          <w:b/>
          <w:sz w:val="28"/>
          <w:szCs w:val="28"/>
          <w:vertAlign w:val="superscript"/>
        </w:rPr>
        <w:t>________________________</w:t>
      </w:r>
    </w:p>
    <w:p w:rsidR="00EF3336" w:rsidRDefault="007D6872">
      <w:pPr>
        <w:spacing w:before="120" w:after="80"/>
        <w:ind w:firstLine="284"/>
        <w:jc w:val="center"/>
        <w:rPr>
          <w:b/>
          <w:sz w:val="28"/>
          <w:szCs w:val="28"/>
        </w:rPr>
      </w:pPr>
      <w:r>
        <w:rPr>
          <w:b/>
          <w:sz w:val="28"/>
          <w:szCs w:val="28"/>
        </w:rPr>
        <w:t>ỦY BAN NHÂN DÂN TỈNH LONG AN</w:t>
      </w:r>
    </w:p>
    <w:p w:rsidR="00EF3336" w:rsidRDefault="007D6872">
      <w:pPr>
        <w:tabs>
          <w:tab w:val="left" w:pos="567"/>
        </w:tabs>
        <w:spacing w:before="60" w:after="60"/>
        <w:ind w:firstLine="680"/>
        <w:jc w:val="both"/>
        <w:rPr>
          <w:i/>
          <w:sz w:val="28"/>
          <w:szCs w:val="28"/>
        </w:rPr>
      </w:pPr>
      <w:r>
        <w:rPr>
          <w:i/>
          <w:sz w:val="28"/>
          <w:szCs w:val="28"/>
        </w:rPr>
        <w:t xml:space="preserve">Căn cứ </w:t>
      </w:r>
      <w:r>
        <w:rPr>
          <w:i/>
          <w:iCs/>
          <w:sz w:val="28"/>
          <w:szCs w:val="28"/>
        </w:rPr>
        <w:t xml:space="preserve">Luật </w:t>
      </w:r>
      <w:r>
        <w:rPr>
          <w:i/>
          <w:iCs/>
          <w:sz w:val="28"/>
          <w:szCs w:val="28"/>
        </w:rPr>
        <w:t xml:space="preserve">Tổ chức chính quyền địa phương </w:t>
      </w:r>
      <w:r>
        <w:rPr>
          <w:i/>
          <w:sz w:val="28"/>
          <w:szCs w:val="28"/>
        </w:rPr>
        <w:t xml:space="preserve">ngày 19/6/2015; </w:t>
      </w:r>
      <w:r>
        <w:rPr>
          <w:i/>
          <w:spacing w:val="4"/>
          <w:sz w:val="28"/>
          <w:szCs w:val="28"/>
        </w:rPr>
        <w:t>Luật sửa đổi, bổ sung một số điều của Luật Tổ chức Chính phủ và Luật Tổ chức chính quyền địa phương ngày 22/11/</w:t>
      </w:r>
      <w:bookmarkStart w:id="0" w:name="_GoBack"/>
      <w:bookmarkEnd w:id="0"/>
      <w:r>
        <w:rPr>
          <w:i/>
          <w:spacing w:val="4"/>
          <w:sz w:val="28"/>
          <w:szCs w:val="28"/>
        </w:rPr>
        <w:t>2019;</w:t>
      </w:r>
    </w:p>
    <w:p w:rsidR="00EF3336" w:rsidRDefault="007D6872">
      <w:pPr>
        <w:spacing w:before="60" w:after="60"/>
        <w:ind w:firstLine="680"/>
        <w:jc w:val="both"/>
        <w:rPr>
          <w:i/>
          <w:sz w:val="28"/>
          <w:szCs w:val="28"/>
        </w:rPr>
      </w:pPr>
      <w:r>
        <w:rPr>
          <w:i/>
          <w:sz w:val="28"/>
          <w:szCs w:val="28"/>
        </w:rPr>
        <w:t>Căn cứ Luật Ngân sách nhà nước ngày 25/6/2015;</w:t>
      </w:r>
    </w:p>
    <w:p w:rsidR="00EF3336" w:rsidRDefault="007D6872">
      <w:pPr>
        <w:tabs>
          <w:tab w:val="left" w:pos="709"/>
        </w:tabs>
        <w:spacing w:before="60" w:after="60"/>
        <w:ind w:firstLine="680"/>
        <w:jc w:val="both"/>
        <w:rPr>
          <w:i/>
          <w:sz w:val="28"/>
          <w:szCs w:val="28"/>
          <w:lang w:val="nl-NL"/>
        </w:rPr>
      </w:pPr>
      <w:r>
        <w:rPr>
          <w:i/>
          <w:sz w:val="28"/>
          <w:szCs w:val="28"/>
          <w:lang w:val="nl-NL"/>
        </w:rPr>
        <w:t xml:space="preserve">Căn cứ Nghị định số 35/2015/NĐ-CP ngày 13/4/2015 của Chính phủ về quản lý, sử dụng đất trồng lúa; </w:t>
      </w:r>
      <w:r>
        <w:rPr>
          <w:i/>
          <w:sz w:val="28"/>
          <w:szCs w:val="28"/>
          <w:lang w:val="fr-FR"/>
        </w:rPr>
        <w:t>Nghị định số 62/2019/NĐ-CP ngày 11/7/2019 của Chính phủ sửa đổi, bổ sung một số điều Nghị định số 35/2015/NĐ-CP ngày 13/4/2015 của Chính phủ về quản lý, sử dụ</w:t>
      </w:r>
      <w:r>
        <w:rPr>
          <w:i/>
          <w:sz w:val="28"/>
          <w:szCs w:val="28"/>
          <w:lang w:val="fr-FR"/>
        </w:rPr>
        <w:t>ng đất trồng lúa;</w:t>
      </w:r>
    </w:p>
    <w:p w:rsidR="00EF3336" w:rsidRDefault="007D6872">
      <w:pPr>
        <w:spacing w:before="60" w:after="60"/>
        <w:ind w:firstLine="680"/>
        <w:jc w:val="both"/>
        <w:rPr>
          <w:i/>
          <w:iCs/>
          <w:sz w:val="28"/>
          <w:szCs w:val="28"/>
        </w:rPr>
      </w:pPr>
      <w:r>
        <w:rPr>
          <w:i/>
          <w:iCs/>
          <w:sz w:val="28"/>
          <w:szCs w:val="28"/>
        </w:rPr>
        <w:t>Căn cứ Thông tư số 18/2016/TT-BTC ngày 21/01/2016 của Bộ Tài chính hướng dẫn thực hiện một số điều của Nghị định số 35/2015/NĐ-CP ngày 13/4/2015 của Chính phủ về quản lý, sử dụng đất trồng lúa;</w:t>
      </w:r>
    </w:p>
    <w:p w:rsidR="00EF3336" w:rsidRDefault="007D6872">
      <w:pPr>
        <w:spacing w:before="60" w:after="60"/>
        <w:ind w:firstLine="680"/>
        <w:jc w:val="both"/>
        <w:rPr>
          <w:sz w:val="24"/>
          <w:szCs w:val="24"/>
        </w:rPr>
      </w:pPr>
      <w:r>
        <w:rPr>
          <w:i/>
          <w:iCs/>
          <w:sz w:val="28"/>
          <w:szCs w:val="28"/>
        </w:rPr>
        <w:t>Căn cứ Nghị quyết số 17/2020/NQ-HĐND ngày 08</w:t>
      </w:r>
      <w:r>
        <w:rPr>
          <w:i/>
          <w:iCs/>
          <w:sz w:val="28"/>
          <w:szCs w:val="28"/>
        </w:rPr>
        <w:t>/12/2020 của Hội đồng nhân dân tỉnh phân cấp nhiệm vụ chi từ nguồn thu bảo vệ, phát triển đất trồng lúa trên địa bàn tỉnh Long An;</w:t>
      </w:r>
    </w:p>
    <w:p w:rsidR="00EF3336" w:rsidRDefault="007D6872">
      <w:pPr>
        <w:tabs>
          <w:tab w:val="left" w:pos="567"/>
        </w:tabs>
        <w:spacing w:before="60" w:after="60"/>
        <w:ind w:firstLine="680"/>
        <w:jc w:val="both"/>
        <w:rPr>
          <w:i/>
          <w:sz w:val="28"/>
          <w:szCs w:val="28"/>
        </w:rPr>
      </w:pPr>
      <w:r>
        <w:rPr>
          <w:i/>
          <w:sz w:val="28"/>
          <w:szCs w:val="28"/>
        </w:rPr>
        <w:t xml:space="preserve">Theo đề nghị của Giám đốc Sở Tài chính tại tờ trình số 293/TTr-STC ngày 18/01/2021; </w:t>
      </w:r>
      <w:r>
        <w:rPr>
          <w:i/>
          <w:sz w:val="28"/>
          <w:szCs w:val="28"/>
        </w:rPr>
        <w:t>ý kiến thẩm định của Sở Tư pháp tại văn bản số 6030/STP-XDKTVB ngày 05/01/2021.</w:t>
      </w:r>
    </w:p>
    <w:p w:rsidR="00EF3336" w:rsidRDefault="007D6872">
      <w:pPr>
        <w:spacing w:before="60" w:after="60"/>
        <w:ind w:firstLine="284"/>
        <w:jc w:val="center"/>
        <w:rPr>
          <w:b/>
          <w:sz w:val="28"/>
          <w:szCs w:val="28"/>
        </w:rPr>
      </w:pPr>
      <w:r>
        <w:rPr>
          <w:b/>
          <w:sz w:val="28"/>
          <w:szCs w:val="28"/>
        </w:rPr>
        <w:t>QUYẾT ĐỊNH</w:t>
      </w:r>
      <w:r>
        <w:rPr>
          <w:b/>
          <w:sz w:val="30"/>
          <w:szCs w:val="30"/>
        </w:rPr>
        <w:t>:</w:t>
      </w:r>
    </w:p>
    <w:p w:rsidR="00EF3336" w:rsidRDefault="007D6872">
      <w:pPr>
        <w:pStyle w:val="NormalWeb"/>
        <w:spacing w:before="60" w:beforeAutospacing="0" w:after="60" w:afterAutospacing="0"/>
        <w:ind w:firstLine="680"/>
        <w:jc w:val="both"/>
        <w:rPr>
          <w:sz w:val="28"/>
          <w:szCs w:val="28"/>
        </w:rPr>
      </w:pPr>
      <w:r>
        <w:rPr>
          <w:b/>
          <w:bCs/>
          <w:sz w:val="28"/>
          <w:szCs w:val="28"/>
        </w:rPr>
        <w:t>Điều 1.</w:t>
      </w:r>
      <w:r>
        <w:rPr>
          <w:sz w:val="28"/>
          <w:szCs w:val="28"/>
        </w:rPr>
        <w:t xml:space="preserve"> Triển khai thực hiện Nghị quyết số 17/2020/NQ-HĐND ngày 08/12/2020 của </w:t>
      </w:r>
      <w:r>
        <w:rPr>
          <w:iCs/>
          <w:sz w:val="28"/>
          <w:szCs w:val="28"/>
        </w:rPr>
        <w:t>Hội đồng nhân dân</w:t>
      </w:r>
      <w:r>
        <w:rPr>
          <w:sz w:val="28"/>
          <w:szCs w:val="28"/>
        </w:rPr>
        <w:t xml:space="preserve"> tỉnh phân cấp nhiệm vụ chi từ nguồn thu bảo vệ, phát triển đất trồn</w:t>
      </w:r>
      <w:r>
        <w:rPr>
          <w:sz w:val="28"/>
          <w:szCs w:val="28"/>
        </w:rPr>
        <w:t>g lúa trên địa bàn tỉnh Long An, cụ thể như sau:</w:t>
      </w:r>
    </w:p>
    <w:p w:rsidR="00EF3336" w:rsidRDefault="007D6872">
      <w:pPr>
        <w:spacing w:before="60" w:after="60"/>
        <w:ind w:firstLine="680"/>
        <w:jc w:val="both"/>
        <w:rPr>
          <w:b/>
          <w:sz w:val="28"/>
          <w:szCs w:val="28"/>
        </w:rPr>
      </w:pPr>
      <w:r>
        <w:rPr>
          <w:b/>
          <w:sz w:val="28"/>
          <w:szCs w:val="28"/>
        </w:rPr>
        <w:t>1. Đối với số thu trên địa bàn các huyện, thị xã, thành phố</w:t>
      </w:r>
    </w:p>
    <w:p w:rsidR="00EF3336" w:rsidRDefault="007D6872">
      <w:pPr>
        <w:spacing w:before="60" w:after="60"/>
        <w:ind w:firstLine="680"/>
        <w:jc w:val="both"/>
        <w:rPr>
          <w:iCs/>
          <w:sz w:val="28"/>
          <w:szCs w:val="28"/>
          <w:lang w:val="nl-NL"/>
        </w:rPr>
      </w:pPr>
      <w:r>
        <w:rPr>
          <w:iCs/>
          <w:sz w:val="28"/>
          <w:szCs w:val="28"/>
          <w:lang w:val="nl-NL"/>
        </w:rPr>
        <w:t xml:space="preserve">Trên cơ sở tổng số thu </w:t>
      </w:r>
      <w:r>
        <w:rPr>
          <w:sz w:val="28"/>
          <w:szCs w:val="28"/>
          <w:lang w:val="nl-NL"/>
        </w:rPr>
        <w:t>tiền bảo vệ, phát triển đất trồng lúa đã nộp vào ngân sách tỉnh:</w:t>
      </w:r>
      <w:r>
        <w:rPr>
          <w:iCs/>
          <w:sz w:val="28"/>
          <w:szCs w:val="28"/>
          <w:lang w:val="nl-NL"/>
        </w:rPr>
        <w:t xml:space="preserve"> </w:t>
      </w:r>
    </w:p>
    <w:p w:rsidR="00EF3336" w:rsidRDefault="007D6872">
      <w:pPr>
        <w:spacing w:before="60" w:after="60"/>
        <w:ind w:firstLine="680"/>
        <w:jc w:val="both"/>
        <w:rPr>
          <w:sz w:val="28"/>
          <w:szCs w:val="28"/>
          <w:lang w:val="nl-NL"/>
        </w:rPr>
      </w:pPr>
      <w:r>
        <w:rPr>
          <w:sz w:val="28"/>
          <w:szCs w:val="28"/>
          <w:lang w:val="nl-NL"/>
        </w:rPr>
        <w:t xml:space="preserve">a) Sử dụng 50% trên tổng số thu bổ sung </w:t>
      </w:r>
      <w:r>
        <w:rPr>
          <w:iCs/>
          <w:sz w:val="28"/>
          <w:szCs w:val="28"/>
          <w:lang w:val="nl-NL"/>
        </w:rPr>
        <w:t>dự toán cho Sở Nôn</w:t>
      </w:r>
      <w:r>
        <w:rPr>
          <w:iCs/>
          <w:sz w:val="28"/>
          <w:szCs w:val="28"/>
          <w:lang w:val="nl-NL"/>
        </w:rPr>
        <w:t xml:space="preserve">g nghiệp và Phát triển nông thôn và bổ sung có mục tiêu về cho ngân sách cấp huyện để thực hiện </w:t>
      </w:r>
      <w:r>
        <w:rPr>
          <w:sz w:val="28"/>
          <w:szCs w:val="28"/>
          <w:lang w:val="nl-NL"/>
        </w:rPr>
        <w:t>hỗ trợ cho người trồng lúa áp dụng giống mới, tiến bộ kỹ thuật, công nghệ mới trong sản xuất lúa; hỗ trợ liên kết sản xuất, tiêu thụ sản phẩm và các chương trìn</w:t>
      </w:r>
      <w:r>
        <w:rPr>
          <w:sz w:val="28"/>
          <w:szCs w:val="28"/>
          <w:lang w:val="nl-NL"/>
        </w:rPr>
        <w:t xml:space="preserve">h mục tiêu khác cho người dân để bảo vệ đất trồng lúa theo quy định tại khoản 1, Điều 8 Nghị định số 35/2015/NĐ-CP ngày 13/4/2015 của Chính phủ về quản lý, sử dụng đất trồng lúa được sửa đổi, bổ sung tại khoản 4, Điều 1 Nghị </w:t>
      </w:r>
      <w:r>
        <w:rPr>
          <w:sz w:val="28"/>
          <w:szCs w:val="28"/>
          <w:lang w:val="nl-NL"/>
        </w:rPr>
        <w:lastRenderedPageBreak/>
        <w:t>định số 62/2019/NĐ-CP ngày 11/7</w:t>
      </w:r>
      <w:r>
        <w:rPr>
          <w:sz w:val="28"/>
          <w:szCs w:val="28"/>
          <w:lang w:val="nl-NL"/>
        </w:rPr>
        <w:t xml:space="preserve">/2019 sửa đổi, bổ sung một số điều Nghị định số 35/2015/NĐ-CP (gọi tắt là khoản 1, Điều 8). </w:t>
      </w:r>
    </w:p>
    <w:p w:rsidR="00EF3336" w:rsidRDefault="007D6872">
      <w:pPr>
        <w:spacing w:before="60" w:after="60"/>
        <w:ind w:firstLine="680"/>
        <w:jc w:val="both"/>
        <w:rPr>
          <w:sz w:val="28"/>
          <w:szCs w:val="28"/>
          <w:u w:val="single"/>
          <w:lang w:val="nl-NL"/>
        </w:rPr>
      </w:pPr>
      <w:r>
        <w:rPr>
          <w:sz w:val="28"/>
          <w:szCs w:val="28"/>
          <w:lang w:val="nl-NL"/>
        </w:rPr>
        <w:t>b) Phần kinh phí còn lại (50%) chi theo quy định tại khoản 2, Điều 8 Nghị định số 35/2015/NĐ-CP ngày 13/4/2015 của Chính phủ về quản lý, sử dụng đất trồng lúa được</w:t>
      </w:r>
      <w:r>
        <w:rPr>
          <w:sz w:val="28"/>
          <w:szCs w:val="28"/>
          <w:lang w:val="nl-NL"/>
        </w:rPr>
        <w:t xml:space="preserve"> sửa đổi, bổ sung tại khoản 4, Điều 1 Nghị định số 62/2019/NĐ-CP ngày 11/7/2019 sửa đổi, bổ sung một số điều Nghị định số 35/2015/NĐ-CP (gọi tắt là khoản 2, Điều 8), được quy đổi thành 100% và </w:t>
      </w:r>
      <w:r>
        <w:rPr>
          <w:iCs/>
          <w:sz w:val="28"/>
          <w:szCs w:val="28"/>
          <w:lang w:val="nl-NL"/>
        </w:rPr>
        <w:t xml:space="preserve">phân bổ </w:t>
      </w:r>
      <w:r>
        <w:rPr>
          <w:sz w:val="28"/>
          <w:szCs w:val="28"/>
          <w:lang w:val="nl-NL"/>
        </w:rPr>
        <w:t>theo nguyên tắc:</w:t>
      </w:r>
    </w:p>
    <w:p w:rsidR="00EF3336" w:rsidRDefault="007D6872">
      <w:pPr>
        <w:spacing w:before="60" w:after="60"/>
        <w:ind w:firstLine="680"/>
        <w:jc w:val="both"/>
        <w:rPr>
          <w:sz w:val="28"/>
          <w:szCs w:val="28"/>
          <w:lang w:val="nl-NL"/>
        </w:rPr>
      </w:pPr>
      <w:r>
        <w:rPr>
          <w:sz w:val="28"/>
          <w:szCs w:val="28"/>
          <w:lang w:val="nl-NL"/>
        </w:rPr>
        <w:t>- Bổ sung có mục tiêu 50% cho các huyệ</w:t>
      </w:r>
      <w:r>
        <w:rPr>
          <w:sz w:val="28"/>
          <w:szCs w:val="28"/>
          <w:lang w:val="nl-NL"/>
        </w:rPr>
        <w:t>n: Đức Hòa, Bến Lức, Cần Giuộc, Cần Đước, thành phố Tân An, Tân trụ, Thủ Thừa, Châu Thành, Đức Huệ và thị xã Kiến Tường; 50% còn lại phân bổ cho Sở Nông nghiệp và Phát triển nông thôn.</w:t>
      </w:r>
    </w:p>
    <w:p w:rsidR="00EF3336" w:rsidRDefault="007D6872">
      <w:pPr>
        <w:spacing w:before="60" w:after="60"/>
        <w:ind w:firstLine="680"/>
        <w:jc w:val="both"/>
        <w:rPr>
          <w:sz w:val="28"/>
          <w:szCs w:val="28"/>
          <w:lang w:val="nl-NL"/>
        </w:rPr>
      </w:pPr>
      <w:r>
        <w:rPr>
          <w:sz w:val="28"/>
          <w:szCs w:val="28"/>
          <w:lang w:val="nl-NL"/>
        </w:rPr>
        <w:t>- Bổ sung có mục tiêu 70% cho các huyện:</w:t>
      </w:r>
      <w:r>
        <w:rPr>
          <w:sz w:val="28"/>
          <w:szCs w:val="28"/>
          <w:lang w:val="nl-NL"/>
        </w:rPr>
        <w:t xml:space="preserve"> Tân Hưng, Vĩnh Hưng, Mộc Hóa, Thạnh Hóa, Tân Thạnh; 30% còn lại phân bổ cho Sở Nông nghiệp và Phát triển nông thôn.</w:t>
      </w:r>
    </w:p>
    <w:p w:rsidR="00EF3336" w:rsidRDefault="007D6872">
      <w:pPr>
        <w:spacing w:before="60" w:after="60"/>
        <w:ind w:firstLine="680"/>
        <w:jc w:val="both"/>
        <w:rPr>
          <w:b/>
          <w:sz w:val="28"/>
          <w:szCs w:val="28"/>
          <w:lang w:val="nl-NL"/>
        </w:rPr>
      </w:pPr>
      <w:r>
        <w:rPr>
          <w:b/>
          <w:sz w:val="28"/>
          <w:szCs w:val="28"/>
          <w:lang w:val="nl-NL"/>
        </w:rPr>
        <w:t>2. Đối với số thu của tỉnh (các tổ chức nộp)</w:t>
      </w:r>
    </w:p>
    <w:p w:rsidR="00EF3336" w:rsidRDefault="007D6872">
      <w:pPr>
        <w:spacing w:before="60" w:after="60"/>
        <w:ind w:firstLine="680"/>
        <w:jc w:val="both"/>
        <w:rPr>
          <w:sz w:val="28"/>
          <w:szCs w:val="28"/>
          <w:lang w:val="nl-NL"/>
        </w:rPr>
      </w:pPr>
      <w:r>
        <w:rPr>
          <w:sz w:val="28"/>
          <w:szCs w:val="28"/>
          <w:lang w:val="nl-NL"/>
        </w:rPr>
        <w:t xml:space="preserve"> a) Sử dụng 50% trên tổng số thu bổ sung </w:t>
      </w:r>
      <w:r>
        <w:rPr>
          <w:iCs/>
          <w:sz w:val="28"/>
          <w:szCs w:val="28"/>
          <w:lang w:val="nl-NL"/>
        </w:rPr>
        <w:t>dự toán cho Sở Nông nghiệp và Phát triển nông thôn và</w:t>
      </w:r>
      <w:r>
        <w:rPr>
          <w:iCs/>
          <w:sz w:val="28"/>
          <w:szCs w:val="28"/>
          <w:lang w:val="nl-NL"/>
        </w:rPr>
        <w:t xml:space="preserve"> bổ sung có mục tiêu về cho ngân sách cấp huyện để chi </w:t>
      </w:r>
      <w:r>
        <w:rPr>
          <w:sz w:val="28"/>
          <w:szCs w:val="28"/>
          <w:lang w:val="nl-NL"/>
        </w:rPr>
        <w:t>theo quy định tại khoản 1, Điều 8.</w:t>
      </w:r>
    </w:p>
    <w:p w:rsidR="00EF3336" w:rsidRDefault="007D6872">
      <w:pPr>
        <w:spacing w:before="60" w:after="60"/>
        <w:ind w:firstLine="680"/>
        <w:jc w:val="both"/>
        <w:rPr>
          <w:sz w:val="28"/>
          <w:szCs w:val="28"/>
          <w:u w:val="single"/>
          <w:lang w:val="nl-NL"/>
        </w:rPr>
      </w:pPr>
      <w:r>
        <w:rPr>
          <w:sz w:val="28"/>
          <w:szCs w:val="28"/>
          <w:lang w:val="nl-NL"/>
        </w:rPr>
        <w:t>b) Phần kinh phí còn lại (50%) phân bổ cho Sở Nông nghiệp và Phát triển nông thôn để chi theo quy định khoản 2, Điều 8.</w:t>
      </w:r>
    </w:p>
    <w:p w:rsidR="00EF3336" w:rsidRDefault="007D6872">
      <w:pPr>
        <w:spacing w:before="60" w:after="60"/>
        <w:ind w:firstLine="680"/>
        <w:jc w:val="both"/>
      </w:pPr>
      <w:r>
        <w:rPr>
          <w:b/>
          <w:bCs/>
          <w:sz w:val="28"/>
          <w:szCs w:val="28"/>
        </w:rPr>
        <w:t>Điều 2.</w:t>
      </w:r>
      <w:r>
        <w:rPr>
          <w:sz w:val="28"/>
          <w:szCs w:val="28"/>
        </w:rPr>
        <w:t xml:space="preserve"> Giao Sở Tài chính chủ trì, phối hợp vớ</w:t>
      </w:r>
      <w:r>
        <w:rPr>
          <w:sz w:val="28"/>
          <w:szCs w:val="28"/>
        </w:rPr>
        <w:t>i Sở Nông nghiệp và Phát triển nông thôn, các sở, ngành chức năng có liên quan tổ chức triển khai, theo dõi, kiểm tra chế độ thu, nộp và sử dụng đối với các cấp theo quy định.</w:t>
      </w:r>
    </w:p>
    <w:p w:rsidR="00EF3336" w:rsidRDefault="007D6872">
      <w:pPr>
        <w:spacing w:before="60" w:after="60"/>
        <w:ind w:firstLine="680"/>
        <w:jc w:val="both"/>
        <w:rPr>
          <w:sz w:val="28"/>
          <w:szCs w:val="28"/>
        </w:rPr>
      </w:pPr>
      <w:r>
        <w:rPr>
          <w:b/>
          <w:sz w:val="28"/>
          <w:szCs w:val="28"/>
        </w:rPr>
        <w:t>1.</w:t>
      </w:r>
      <w:r>
        <w:rPr>
          <w:sz w:val="28"/>
          <w:szCs w:val="28"/>
        </w:rPr>
        <w:t xml:space="preserve"> Quyết định này có hiệu lực thi hành kể từ ngày 01/02/2021 và thay thế Quyết đ</w:t>
      </w:r>
      <w:r>
        <w:rPr>
          <w:sz w:val="28"/>
          <w:szCs w:val="28"/>
        </w:rPr>
        <w:t xml:space="preserve">ịnh số 69/2016/QĐ-UBND ngày 09/12/2016 của Ủy ban nhân dân tỉnh về tỷ lệ (%) phân bổ đối với các khoản thu tiền bảo vệ, phát triển đất trồng lúa trên địa bàn tỉnh Long An. </w:t>
      </w:r>
    </w:p>
    <w:p w:rsidR="00EF3336" w:rsidRDefault="007D6872">
      <w:pPr>
        <w:spacing w:before="60" w:after="60"/>
        <w:ind w:firstLine="680"/>
        <w:jc w:val="both"/>
        <w:rPr>
          <w:sz w:val="28"/>
          <w:szCs w:val="28"/>
        </w:rPr>
      </w:pPr>
      <w:r>
        <w:rPr>
          <w:b/>
          <w:sz w:val="28"/>
          <w:szCs w:val="28"/>
        </w:rPr>
        <w:t>2.</w:t>
      </w:r>
      <w:r>
        <w:rPr>
          <w:sz w:val="28"/>
          <w:szCs w:val="28"/>
        </w:rPr>
        <w:t xml:space="preserve"> Đối với nguồn thu tiền bảo vệ phát triển đất trồng lúa nộp vào ngân sách nhà nướ</w:t>
      </w:r>
      <w:r>
        <w:rPr>
          <w:sz w:val="28"/>
          <w:szCs w:val="28"/>
        </w:rPr>
        <w:t>c trước ngày 01/02/2021 thì thực hiện theo Quyết định số 69/2016/QĐ-UBND ngày 09/12/2016 của Ủy ban nhân dân tỉnh.</w:t>
      </w:r>
    </w:p>
    <w:p w:rsidR="00EF3336" w:rsidRDefault="007D6872">
      <w:pPr>
        <w:tabs>
          <w:tab w:val="left" w:pos="567"/>
        </w:tabs>
        <w:spacing w:before="60" w:after="60"/>
        <w:ind w:firstLine="680"/>
        <w:jc w:val="both"/>
        <w:rPr>
          <w:sz w:val="28"/>
        </w:rPr>
      </w:pPr>
      <w:r>
        <w:rPr>
          <w:rFonts w:eastAsia="Calibri"/>
          <w:b/>
          <w:sz w:val="28"/>
          <w:szCs w:val="28"/>
          <w:lang w:val="vi-VN"/>
        </w:rPr>
        <w:t>Đi</w:t>
      </w:r>
      <w:r>
        <w:rPr>
          <w:rFonts w:eastAsia="Calibri"/>
          <w:b/>
          <w:sz w:val="28"/>
          <w:szCs w:val="28"/>
          <w:lang w:val="vi-VN"/>
        </w:rPr>
        <w:t>ề</w:t>
      </w:r>
      <w:r>
        <w:rPr>
          <w:rFonts w:eastAsia="Calibri"/>
          <w:b/>
          <w:sz w:val="28"/>
          <w:szCs w:val="28"/>
          <w:lang w:val="vi-VN"/>
        </w:rPr>
        <w:t>u 3.</w:t>
      </w:r>
      <w:r>
        <w:rPr>
          <w:rFonts w:eastAsia="Calibri"/>
          <w:sz w:val="28"/>
          <w:szCs w:val="28"/>
          <w:lang w:val="vi-VN"/>
        </w:rPr>
        <w:t xml:space="preserve"> </w:t>
      </w:r>
      <w:r>
        <w:rPr>
          <w:sz w:val="28"/>
          <w:szCs w:val="28"/>
        </w:rPr>
        <w:t>Chánh Văn phòng Ủy ban nhân dân tỉnh;</w:t>
      </w:r>
      <w:r>
        <w:rPr>
          <w:rFonts w:eastAsia="Calibri"/>
          <w:sz w:val="28"/>
          <w:szCs w:val="28"/>
          <w:lang w:val="vi-VN"/>
        </w:rPr>
        <w:t xml:space="preserve"> </w:t>
      </w:r>
      <w:r>
        <w:rPr>
          <w:sz w:val="28"/>
        </w:rPr>
        <w:t xml:space="preserve">thủ trưởng các sở, ngành tỉnh; Chủ tịch Ủy ban nhân dân các huyện, thị xã, thành phố và các tổ </w:t>
      </w:r>
      <w:r>
        <w:rPr>
          <w:sz w:val="28"/>
        </w:rPr>
        <w:t>chức, cá nhân có liên quan thi hành</w:t>
      </w:r>
      <w:r>
        <w:rPr>
          <w:sz w:val="28"/>
          <w:szCs w:val="28"/>
        </w:rPr>
        <w:t xml:space="preserve"> quyết định này</w:t>
      </w:r>
      <w:r>
        <w:rPr>
          <w:sz w:val="28"/>
        </w:rPr>
        <w:t>./.</w:t>
      </w:r>
    </w:p>
    <w:p w:rsidR="00EF3336" w:rsidRDefault="00EF3336">
      <w:pPr>
        <w:spacing w:before="120"/>
        <w:ind w:firstLine="567"/>
        <w:jc w:val="both"/>
        <w:rPr>
          <w:rFonts w:eastAsia="Calibri"/>
          <w:sz w:val="6"/>
          <w:szCs w:val="28"/>
          <w:lang w:val="vi-VN"/>
        </w:rPr>
      </w:pPr>
    </w:p>
    <w:tbl>
      <w:tblPr>
        <w:tblW w:w="0" w:type="auto"/>
        <w:tblLook w:val="01E0" w:firstRow="1" w:lastRow="1" w:firstColumn="1" w:lastColumn="1" w:noHBand="0" w:noVBand="0"/>
      </w:tblPr>
      <w:tblGrid>
        <w:gridCol w:w="4361"/>
        <w:gridCol w:w="4643"/>
      </w:tblGrid>
      <w:tr w:rsidR="00EF3336">
        <w:tc>
          <w:tcPr>
            <w:tcW w:w="4361" w:type="dxa"/>
            <w:tcBorders>
              <w:top w:val="none" w:sz="0" w:space="0" w:color="000000"/>
              <w:left w:val="none" w:sz="0" w:space="0" w:color="000000"/>
              <w:bottom w:val="none" w:sz="0" w:space="0" w:color="000000"/>
              <w:right w:val="none" w:sz="0" w:space="0" w:color="000000"/>
            </w:tcBorders>
          </w:tcPr>
          <w:p w:rsidR="00EF3336" w:rsidRDefault="00EF3336">
            <w:pPr>
              <w:tabs>
                <w:tab w:val="center" w:pos="6322"/>
              </w:tabs>
              <w:rPr>
                <w:b/>
                <w:i/>
                <w:iCs/>
                <w:sz w:val="24"/>
              </w:rPr>
            </w:pPr>
          </w:p>
          <w:p w:rsidR="00EF3336" w:rsidRDefault="007D6872">
            <w:pPr>
              <w:tabs>
                <w:tab w:val="center" w:pos="6322"/>
              </w:tabs>
              <w:rPr>
                <w:b/>
                <w:i/>
                <w:iCs/>
                <w:sz w:val="22"/>
              </w:rPr>
            </w:pPr>
            <w:r>
              <w:rPr>
                <w:b/>
                <w:i/>
                <w:iCs/>
                <w:sz w:val="24"/>
              </w:rPr>
              <w:t>Nơi nhận:</w:t>
            </w:r>
          </w:p>
          <w:p w:rsidR="00EF3336" w:rsidRDefault="007D6872">
            <w:pPr>
              <w:tabs>
                <w:tab w:val="center" w:pos="6322"/>
              </w:tabs>
              <w:rPr>
                <w:sz w:val="22"/>
              </w:rPr>
            </w:pPr>
            <w:r>
              <w:rPr>
                <w:sz w:val="22"/>
              </w:rPr>
              <w:t>- Như Điều 3;</w:t>
            </w:r>
          </w:p>
          <w:p w:rsidR="00EF3336" w:rsidRDefault="007D6872">
            <w:pPr>
              <w:tabs>
                <w:tab w:val="center" w:pos="6322"/>
              </w:tabs>
              <w:rPr>
                <w:sz w:val="22"/>
              </w:rPr>
            </w:pPr>
            <w:r>
              <w:rPr>
                <w:sz w:val="22"/>
              </w:rPr>
              <w:t>- Bộ Tài chính;</w:t>
            </w:r>
          </w:p>
          <w:p w:rsidR="00EF3336" w:rsidRDefault="007D6872">
            <w:pPr>
              <w:tabs>
                <w:tab w:val="center" w:pos="6322"/>
              </w:tabs>
              <w:rPr>
                <w:sz w:val="22"/>
              </w:rPr>
            </w:pPr>
            <w:r>
              <w:rPr>
                <w:sz w:val="22"/>
              </w:rPr>
              <w:t>- Cục KSTTHC - Văn phòng Chính phủ;</w:t>
            </w:r>
          </w:p>
          <w:p w:rsidR="00EF3336" w:rsidRDefault="007D6872">
            <w:pPr>
              <w:rPr>
                <w:rFonts w:eastAsia="Arial"/>
                <w:sz w:val="22"/>
                <w:lang w:val="vi-VN"/>
              </w:rPr>
            </w:pPr>
            <w:r>
              <w:rPr>
                <w:rFonts w:eastAsia="Arial"/>
                <w:sz w:val="22"/>
                <w:lang w:val="vi-VN"/>
              </w:rPr>
              <w:t>- C</w:t>
            </w:r>
            <w:r>
              <w:rPr>
                <w:rFonts w:eastAsia="Arial"/>
                <w:sz w:val="22"/>
                <w:lang w:val="vi-VN"/>
              </w:rPr>
              <w:t>ụ</w:t>
            </w:r>
            <w:r>
              <w:rPr>
                <w:rFonts w:eastAsia="Arial"/>
                <w:sz w:val="22"/>
                <w:lang w:val="vi-VN"/>
              </w:rPr>
              <w:t xml:space="preserve">c KTVB QPPL </w:t>
            </w:r>
            <w:r>
              <w:rPr>
                <w:rFonts w:eastAsia="Arial"/>
                <w:sz w:val="22"/>
              </w:rPr>
              <w:t>-</w:t>
            </w:r>
            <w:r>
              <w:rPr>
                <w:rFonts w:eastAsia="Arial"/>
                <w:sz w:val="22"/>
                <w:lang w:val="vi-VN"/>
              </w:rPr>
              <w:t xml:space="preserve"> B</w:t>
            </w:r>
            <w:r>
              <w:rPr>
                <w:rFonts w:eastAsia="Arial"/>
                <w:sz w:val="22"/>
                <w:lang w:val="vi-VN"/>
              </w:rPr>
              <w:t>ộ</w:t>
            </w:r>
            <w:r>
              <w:rPr>
                <w:rFonts w:eastAsia="Arial"/>
                <w:sz w:val="22"/>
                <w:lang w:val="vi-VN"/>
              </w:rPr>
              <w:t xml:space="preserve"> Tư pháp;</w:t>
            </w:r>
          </w:p>
          <w:p w:rsidR="00EF3336" w:rsidRDefault="007D6872">
            <w:pPr>
              <w:tabs>
                <w:tab w:val="center" w:pos="6322"/>
              </w:tabs>
              <w:rPr>
                <w:sz w:val="22"/>
                <w:lang w:val="vi-VN"/>
              </w:rPr>
            </w:pPr>
            <w:r>
              <w:rPr>
                <w:sz w:val="22"/>
                <w:lang w:val="vi-VN"/>
              </w:rPr>
              <w:t>- TT.TU, TT.HĐND tỉnh</w:t>
            </w:r>
            <w:r>
              <w:rPr>
                <w:sz w:val="22"/>
              </w:rPr>
              <w:t xml:space="preserve"> </w:t>
            </w:r>
            <w:r>
              <w:rPr>
                <w:i/>
                <w:sz w:val="22"/>
              </w:rPr>
              <w:t>(b/c)</w:t>
            </w:r>
            <w:r>
              <w:rPr>
                <w:sz w:val="22"/>
                <w:lang w:val="vi-VN"/>
              </w:rPr>
              <w:t>;</w:t>
            </w:r>
          </w:p>
          <w:p w:rsidR="00EF3336" w:rsidRDefault="007D6872">
            <w:pPr>
              <w:tabs>
                <w:tab w:val="center" w:pos="6322"/>
              </w:tabs>
              <w:rPr>
                <w:sz w:val="22"/>
                <w:lang w:val="vi-VN"/>
              </w:rPr>
            </w:pPr>
            <w:r>
              <w:rPr>
                <w:sz w:val="22"/>
                <w:lang w:val="vi-VN"/>
              </w:rPr>
              <w:t>- TT.UBMTTQ</w:t>
            </w:r>
            <w:r>
              <w:rPr>
                <w:sz w:val="22"/>
              </w:rPr>
              <w:t>VN và các Đoàn thể</w:t>
            </w:r>
            <w:r>
              <w:rPr>
                <w:sz w:val="22"/>
                <w:lang w:val="vi-VN"/>
              </w:rPr>
              <w:t xml:space="preserve"> tỉnh;</w:t>
            </w:r>
          </w:p>
          <w:p w:rsidR="00EF3336" w:rsidRDefault="007D6872">
            <w:pPr>
              <w:tabs>
                <w:tab w:val="center" w:pos="6322"/>
              </w:tabs>
              <w:rPr>
                <w:sz w:val="22"/>
                <w:lang w:val="vi-VN"/>
              </w:rPr>
            </w:pPr>
            <w:r>
              <w:rPr>
                <w:sz w:val="22"/>
                <w:lang w:val="vi-VN"/>
              </w:rPr>
              <w:t>- C</w:t>
            </w:r>
            <w:r>
              <w:rPr>
                <w:sz w:val="22"/>
              </w:rPr>
              <w:t>hủ tịch</w:t>
            </w:r>
            <w:r>
              <w:rPr>
                <w:sz w:val="22"/>
                <w:lang w:val="vi-VN"/>
              </w:rPr>
              <w:t>, các</w:t>
            </w:r>
            <w:r>
              <w:rPr>
                <w:sz w:val="22"/>
              </w:rPr>
              <w:t xml:space="preserve"> Phó</w:t>
            </w:r>
            <w:r>
              <w:rPr>
                <w:sz w:val="22"/>
                <w:lang w:val="vi-VN"/>
              </w:rPr>
              <w:t xml:space="preserve"> C</w:t>
            </w:r>
            <w:r>
              <w:rPr>
                <w:sz w:val="22"/>
              </w:rPr>
              <w:t>hủ tịch</w:t>
            </w:r>
            <w:r>
              <w:rPr>
                <w:sz w:val="22"/>
                <w:lang w:val="vi-VN"/>
              </w:rPr>
              <w:t xml:space="preserve"> UBND tỉnh;</w:t>
            </w:r>
          </w:p>
          <w:p w:rsidR="00EF3336" w:rsidRDefault="007D6872">
            <w:pPr>
              <w:tabs>
                <w:tab w:val="center" w:pos="6322"/>
              </w:tabs>
              <w:rPr>
                <w:sz w:val="22"/>
              </w:rPr>
            </w:pPr>
            <w:r>
              <w:rPr>
                <w:sz w:val="22"/>
              </w:rPr>
              <w:t>- Văn phòng ĐĐBQH và HĐND tỉnh;</w:t>
            </w:r>
          </w:p>
          <w:p w:rsidR="00EF3336" w:rsidRDefault="007D6872">
            <w:pPr>
              <w:tabs>
                <w:tab w:val="center" w:pos="6322"/>
              </w:tabs>
              <w:rPr>
                <w:sz w:val="22"/>
              </w:rPr>
            </w:pPr>
            <w:r>
              <w:rPr>
                <w:sz w:val="22"/>
                <w:lang w:val="vi-VN"/>
              </w:rPr>
              <w:t>- Phòng</w:t>
            </w:r>
            <w:r>
              <w:rPr>
                <w:sz w:val="22"/>
              </w:rPr>
              <w:t>:</w:t>
            </w:r>
            <w:r>
              <w:rPr>
                <w:sz w:val="22"/>
                <w:lang w:val="vi-VN"/>
              </w:rPr>
              <w:t xml:space="preserve"> KTTC</w:t>
            </w:r>
            <w:r>
              <w:rPr>
                <w:sz w:val="22"/>
              </w:rPr>
              <w:t>, THKSTTHC;</w:t>
            </w:r>
          </w:p>
          <w:p w:rsidR="00EF3336" w:rsidRDefault="007D6872">
            <w:pPr>
              <w:tabs>
                <w:tab w:val="center" w:pos="6322"/>
              </w:tabs>
              <w:rPr>
                <w:sz w:val="22"/>
              </w:rPr>
            </w:pPr>
            <w:r>
              <w:rPr>
                <w:sz w:val="22"/>
              </w:rPr>
              <w:lastRenderedPageBreak/>
              <w:t>- Cổng thông tin điện tử tỉnh;</w:t>
            </w:r>
          </w:p>
          <w:p w:rsidR="00EF3336" w:rsidRDefault="007D6872">
            <w:pPr>
              <w:tabs>
                <w:tab w:val="center" w:pos="6322"/>
              </w:tabs>
              <w:rPr>
                <w:sz w:val="22"/>
              </w:rPr>
            </w:pPr>
            <w:r>
              <w:rPr>
                <w:sz w:val="22"/>
              </w:rPr>
              <w:t>- Lưu: VT, STC</w:t>
            </w:r>
            <w:r>
              <w:rPr>
                <w:sz w:val="22"/>
                <w:vertAlign w:val="subscript"/>
              </w:rPr>
              <w:t>(Đạt)</w:t>
            </w:r>
            <w:r>
              <w:rPr>
                <w:sz w:val="22"/>
              </w:rPr>
              <w:t>, Nguyen.</w:t>
            </w:r>
          </w:p>
          <w:p w:rsidR="00EF3336" w:rsidRDefault="007D6872">
            <w:pPr>
              <w:widowControl w:val="0"/>
            </w:pPr>
            <w:r>
              <w:rPr>
                <w:sz w:val="14"/>
                <w:szCs w:val="14"/>
                <w:lang w:val="it-IT"/>
              </w:rPr>
              <w:t>QD_QPPL_PC THU TIEN DAT TRONG LUA (293)</w:t>
            </w:r>
          </w:p>
        </w:tc>
        <w:tc>
          <w:tcPr>
            <w:tcW w:w="4643" w:type="dxa"/>
            <w:tcBorders>
              <w:top w:val="none" w:sz="0" w:space="0" w:color="000000"/>
              <w:left w:val="none" w:sz="0" w:space="0" w:color="000000"/>
              <w:bottom w:val="none" w:sz="0" w:space="0" w:color="000000"/>
              <w:right w:val="none" w:sz="0" w:space="0" w:color="000000"/>
            </w:tcBorders>
          </w:tcPr>
          <w:p w:rsidR="00EF3336" w:rsidRDefault="007D6872">
            <w:pPr>
              <w:tabs>
                <w:tab w:val="center" w:pos="6322"/>
              </w:tabs>
              <w:spacing w:before="120"/>
              <w:ind w:left="-164"/>
              <w:jc w:val="center"/>
              <w:rPr>
                <w:b/>
                <w:bCs/>
                <w:sz w:val="28"/>
              </w:rPr>
            </w:pPr>
            <w:r>
              <w:rPr>
                <w:b/>
                <w:bCs/>
                <w:sz w:val="28"/>
              </w:rPr>
              <w:lastRenderedPageBreak/>
              <w:t>TM. ỦY BAN NHÂN DÂN</w:t>
            </w:r>
          </w:p>
          <w:p w:rsidR="00EF3336" w:rsidRDefault="007D6872">
            <w:pPr>
              <w:tabs>
                <w:tab w:val="center" w:pos="6322"/>
              </w:tabs>
              <w:ind w:left="-162"/>
              <w:jc w:val="center"/>
              <w:rPr>
                <w:b/>
                <w:bCs/>
                <w:sz w:val="28"/>
              </w:rPr>
            </w:pPr>
            <w:r>
              <w:rPr>
                <w:b/>
                <w:bCs/>
                <w:sz w:val="28"/>
              </w:rPr>
              <w:t>CHỦ TỊCH</w:t>
            </w:r>
          </w:p>
          <w:p w:rsidR="00EF3336" w:rsidRDefault="00EF3336">
            <w:pPr>
              <w:tabs>
                <w:tab w:val="center" w:pos="6322"/>
              </w:tabs>
            </w:pPr>
          </w:p>
        </w:tc>
      </w:tr>
    </w:tbl>
    <w:p w:rsidR="00EF3336" w:rsidRDefault="00EF3336">
      <w:pPr>
        <w:tabs>
          <w:tab w:val="center" w:pos="6480"/>
        </w:tabs>
        <w:rPr>
          <w:sz w:val="2"/>
        </w:rPr>
      </w:pPr>
    </w:p>
    <w:sectPr w:rsidR="00EF3336">
      <w:headerReference w:type="default" r:id="rId8"/>
      <w:footerReference w:type="even" r:id="rId9"/>
      <w:footerReference w:type="default" r:id="rId10"/>
      <w:pgSz w:w="11907" w:h="16840"/>
      <w:pgMar w:top="964" w:right="1134" w:bottom="964" w:left="1701" w:header="426"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6872" w:rsidRDefault="007D6872">
      <w:r>
        <w:separator/>
      </w:r>
    </w:p>
  </w:endnote>
  <w:endnote w:type="continuationSeparator" w:id="0">
    <w:p w:rsidR="007D6872" w:rsidRDefault="007D6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Calibri Light">
    <w:charset w:val="00"/>
    <w:family w:val="auto"/>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336" w:rsidRDefault="007D687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EF3336" w:rsidRDefault="00EF333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336" w:rsidRDefault="00EF333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6872" w:rsidRDefault="007D6872">
      <w:r>
        <w:separator/>
      </w:r>
    </w:p>
  </w:footnote>
  <w:footnote w:type="continuationSeparator" w:id="0">
    <w:p w:rsidR="007D6872" w:rsidRDefault="007D68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6173860"/>
      <w:docPartObj>
        <w:docPartGallery w:val="Page Numbers (Top of Page)"/>
        <w:docPartUnique/>
      </w:docPartObj>
    </w:sdtPr>
    <w:sdtEndPr/>
    <w:sdtContent>
      <w:p w:rsidR="00EF3336" w:rsidRDefault="007D6872">
        <w:pPr>
          <w:pStyle w:val="Header"/>
          <w:jc w:val="center"/>
          <w:rPr>
            <w:sz w:val="28"/>
          </w:rPr>
        </w:pPr>
        <w:r>
          <w:rPr>
            <w:sz w:val="28"/>
          </w:rPr>
          <w:fldChar w:fldCharType="begin"/>
        </w:r>
        <w:r>
          <w:rPr>
            <w:sz w:val="28"/>
          </w:rPr>
          <w:instrText xml:space="preserve"> PAGE   \* MERGEFORMAT </w:instrText>
        </w:r>
        <w:r>
          <w:rPr>
            <w:sz w:val="28"/>
          </w:rPr>
          <w:fldChar w:fldCharType="separate"/>
        </w:r>
        <w:r w:rsidR="00CF4D63">
          <w:rPr>
            <w:noProof/>
            <w:sz w:val="28"/>
          </w:rPr>
          <w:t>3</w:t>
        </w:r>
        <w:r>
          <w:rPr>
            <w:sz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6399F"/>
    <w:multiLevelType w:val="hybridMultilevel"/>
    <w:tmpl w:val="7AF0DEAA"/>
    <w:lvl w:ilvl="0" w:tplc="D2E88F1A">
      <w:start w:val="1"/>
      <w:numFmt w:val="bullet"/>
      <w:lvlText w:val=""/>
      <w:lvlJc w:val="left"/>
      <w:pPr>
        <w:tabs>
          <w:tab w:val="left" w:pos="360"/>
        </w:tabs>
        <w:ind w:left="360" w:hanging="360"/>
      </w:pPr>
      <w:rPr>
        <w:rFonts w:ascii="Symbol" w:hAnsi="Symbol"/>
      </w:rPr>
    </w:lvl>
    <w:lvl w:ilvl="1" w:tplc="53B0DAD2">
      <w:start w:val="1"/>
      <w:numFmt w:val="bullet"/>
      <w:lvlText w:val="o"/>
      <w:lvlJc w:val="left"/>
      <w:pPr>
        <w:ind w:left="1440" w:hanging="360"/>
      </w:pPr>
      <w:rPr>
        <w:rFonts w:ascii="Courier New" w:eastAsia="Courier New" w:hAnsi="Courier New" w:cs="Courier New" w:hint="default"/>
      </w:rPr>
    </w:lvl>
    <w:lvl w:ilvl="2" w:tplc="4100F544">
      <w:start w:val="1"/>
      <w:numFmt w:val="bullet"/>
      <w:lvlText w:val="§"/>
      <w:lvlJc w:val="left"/>
      <w:pPr>
        <w:ind w:left="2160" w:hanging="360"/>
      </w:pPr>
      <w:rPr>
        <w:rFonts w:ascii="Wingdings" w:eastAsia="Wingdings" w:hAnsi="Wingdings" w:cs="Wingdings" w:hint="default"/>
      </w:rPr>
    </w:lvl>
    <w:lvl w:ilvl="3" w:tplc="CC6E46A2">
      <w:start w:val="1"/>
      <w:numFmt w:val="bullet"/>
      <w:lvlText w:val="·"/>
      <w:lvlJc w:val="left"/>
      <w:pPr>
        <w:ind w:left="2880" w:hanging="360"/>
      </w:pPr>
      <w:rPr>
        <w:rFonts w:ascii="Symbol" w:eastAsia="Symbol" w:hAnsi="Symbol" w:cs="Symbol" w:hint="default"/>
      </w:rPr>
    </w:lvl>
    <w:lvl w:ilvl="4" w:tplc="2126138C">
      <w:start w:val="1"/>
      <w:numFmt w:val="bullet"/>
      <w:lvlText w:val="o"/>
      <w:lvlJc w:val="left"/>
      <w:pPr>
        <w:ind w:left="3600" w:hanging="360"/>
      </w:pPr>
      <w:rPr>
        <w:rFonts w:ascii="Courier New" w:eastAsia="Courier New" w:hAnsi="Courier New" w:cs="Courier New" w:hint="default"/>
      </w:rPr>
    </w:lvl>
    <w:lvl w:ilvl="5" w:tplc="3B2ECD34">
      <w:start w:val="1"/>
      <w:numFmt w:val="bullet"/>
      <w:lvlText w:val="§"/>
      <w:lvlJc w:val="left"/>
      <w:pPr>
        <w:ind w:left="4320" w:hanging="360"/>
      </w:pPr>
      <w:rPr>
        <w:rFonts w:ascii="Wingdings" w:eastAsia="Wingdings" w:hAnsi="Wingdings" w:cs="Wingdings" w:hint="default"/>
      </w:rPr>
    </w:lvl>
    <w:lvl w:ilvl="6" w:tplc="D4E4BBCC">
      <w:start w:val="1"/>
      <w:numFmt w:val="bullet"/>
      <w:lvlText w:val="·"/>
      <w:lvlJc w:val="left"/>
      <w:pPr>
        <w:ind w:left="5040" w:hanging="360"/>
      </w:pPr>
      <w:rPr>
        <w:rFonts w:ascii="Symbol" w:eastAsia="Symbol" w:hAnsi="Symbol" w:cs="Symbol" w:hint="default"/>
      </w:rPr>
    </w:lvl>
    <w:lvl w:ilvl="7" w:tplc="1D1ADC74">
      <w:start w:val="1"/>
      <w:numFmt w:val="bullet"/>
      <w:lvlText w:val="o"/>
      <w:lvlJc w:val="left"/>
      <w:pPr>
        <w:ind w:left="5760" w:hanging="360"/>
      </w:pPr>
      <w:rPr>
        <w:rFonts w:ascii="Courier New" w:eastAsia="Courier New" w:hAnsi="Courier New" w:cs="Courier New" w:hint="default"/>
      </w:rPr>
    </w:lvl>
    <w:lvl w:ilvl="8" w:tplc="E7E863D4">
      <w:start w:val="1"/>
      <w:numFmt w:val="bullet"/>
      <w:lvlText w:val="§"/>
      <w:lvlJc w:val="left"/>
      <w:pPr>
        <w:ind w:left="6480" w:hanging="360"/>
      </w:pPr>
      <w:rPr>
        <w:rFonts w:ascii="Wingdings" w:eastAsia="Wingdings" w:hAnsi="Wingdings" w:cs="Wingdings" w:hint="default"/>
      </w:rPr>
    </w:lvl>
  </w:abstractNum>
  <w:abstractNum w:abstractNumId="1">
    <w:nsid w:val="24EF28EA"/>
    <w:multiLevelType w:val="hybridMultilevel"/>
    <w:tmpl w:val="8B9A0CC6"/>
    <w:lvl w:ilvl="0" w:tplc="4720103A">
      <w:start w:val="1"/>
      <w:numFmt w:val="decimal"/>
      <w:lvlText w:val="%1."/>
      <w:lvlJc w:val="left"/>
      <w:pPr>
        <w:ind w:left="1211" w:hanging="360"/>
      </w:pPr>
    </w:lvl>
    <w:lvl w:ilvl="1" w:tplc="CD18B2D8">
      <w:start w:val="1"/>
      <w:numFmt w:val="lowerLetter"/>
      <w:lvlText w:val="%2."/>
      <w:lvlJc w:val="left"/>
      <w:pPr>
        <w:ind w:left="1931" w:hanging="360"/>
      </w:pPr>
    </w:lvl>
    <w:lvl w:ilvl="2" w:tplc="901284F0">
      <w:start w:val="1"/>
      <w:numFmt w:val="lowerRoman"/>
      <w:lvlText w:val="%3."/>
      <w:lvlJc w:val="right"/>
      <w:pPr>
        <w:ind w:left="2651" w:hanging="180"/>
      </w:pPr>
    </w:lvl>
    <w:lvl w:ilvl="3" w:tplc="72DCEB12">
      <w:start w:val="1"/>
      <w:numFmt w:val="decimal"/>
      <w:lvlText w:val="%4."/>
      <w:lvlJc w:val="left"/>
      <w:pPr>
        <w:ind w:left="3371" w:hanging="360"/>
      </w:pPr>
    </w:lvl>
    <w:lvl w:ilvl="4" w:tplc="9E22249A">
      <w:start w:val="1"/>
      <w:numFmt w:val="lowerLetter"/>
      <w:lvlText w:val="%5."/>
      <w:lvlJc w:val="left"/>
      <w:pPr>
        <w:ind w:left="4091" w:hanging="360"/>
      </w:pPr>
    </w:lvl>
    <w:lvl w:ilvl="5" w:tplc="9EF48BDC">
      <w:start w:val="1"/>
      <w:numFmt w:val="lowerRoman"/>
      <w:lvlText w:val="%6."/>
      <w:lvlJc w:val="right"/>
      <w:pPr>
        <w:ind w:left="4811" w:hanging="180"/>
      </w:pPr>
    </w:lvl>
    <w:lvl w:ilvl="6" w:tplc="0F245432">
      <w:start w:val="1"/>
      <w:numFmt w:val="decimal"/>
      <w:lvlText w:val="%7."/>
      <w:lvlJc w:val="left"/>
      <w:pPr>
        <w:ind w:left="5531" w:hanging="360"/>
      </w:pPr>
    </w:lvl>
    <w:lvl w:ilvl="7" w:tplc="5600B34E">
      <w:start w:val="1"/>
      <w:numFmt w:val="lowerLetter"/>
      <w:lvlText w:val="%8."/>
      <w:lvlJc w:val="left"/>
      <w:pPr>
        <w:ind w:left="6251" w:hanging="360"/>
      </w:pPr>
    </w:lvl>
    <w:lvl w:ilvl="8" w:tplc="349EFDEC">
      <w:start w:val="1"/>
      <w:numFmt w:val="lowerRoman"/>
      <w:lvlText w:val="%9."/>
      <w:lvlJc w:val="right"/>
      <w:pPr>
        <w:ind w:left="6971" w:hanging="180"/>
      </w:pPr>
    </w:lvl>
  </w:abstractNum>
  <w:abstractNum w:abstractNumId="2">
    <w:nsid w:val="260F47F0"/>
    <w:multiLevelType w:val="hybridMultilevel"/>
    <w:tmpl w:val="2B802ABA"/>
    <w:lvl w:ilvl="0" w:tplc="88440734">
      <w:start w:val="1"/>
      <w:numFmt w:val="bullet"/>
      <w:lvlText w:val=""/>
      <w:lvlJc w:val="left"/>
      <w:pPr>
        <w:tabs>
          <w:tab w:val="left" w:pos="360"/>
        </w:tabs>
        <w:ind w:left="360" w:hanging="360"/>
      </w:pPr>
      <w:rPr>
        <w:rFonts w:ascii="Symbol" w:hAnsi="Symbol"/>
      </w:rPr>
    </w:lvl>
    <w:lvl w:ilvl="1" w:tplc="A156DD1C">
      <w:start w:val="1"/>
      <w:numFmt w:val="bullet"/>
      <w:lvlText w:val="o"/>
      <w:lvlJc w:val="left"/>
      <w:pPr>
        <w:ind w:left="1440" w:hanging="360"/>
      </w:pPr>
      <w:rPr>
        <w:rFonts w:ascii="Courier New" w:eastAsia="Courier New" w:hAnsi="Courier New" w:cs="Courier New" w:hint="default"/>
      </w:rPr>
    </w:lvl>
    <w:lvl w:ilvl="2" w:tplc="FC32A8BC">
      <w:start w:val="1"/>
      <w:numFmt w:val="bullet"/>
      <w:lvlText w:val="§"/>
      <w:lvlJc w:val="left"/>
      <w:pPr>
        <w:ind w:left="2160" w:hanging="360"/>
      </w:pPr>
      <w:rPr>
        <w:rFonts w:ascii="Wingdings" w:eastAsia="Wingdings" w:hAnsi="Wingdings" w:cs="Wingdings" w:hint="default"/>
      </w:rPr>
    </w:lvl>
    <w:lvl w:ilvl="3" w:tplc="BE42A3D0">
      <w:start w:val="1"/>
      <w:numFmt w:val="bullet"/>
      <w:lvlText w:val="·"/>
      <w:lvlJc w:val="left"/>
      <w:pPr>
        <w:ind w:left="2880" w:hanging="360"/>
      </w:pPr>
      <w:rPr>
        <w:rFonts w:ascii="Symbol" w:eastAsia="Symbol" w:hAnsi="Symbol" w:cs="Symbol" w:hint="default"/>
      </w:rPr>
    </w:lvl>
    <w:lvl w:ilvl="4" w:tplc="FD961EA8">
      <w:start w:val="1"/>
      <w:numFmt w:val="bullet"/>
      <w:lvlText w:val="o"/>
      <w:lvlJc w:val="left"/>
      <w:pPr>
        <w:ind w:left="3600" w:hanging="360"/>
      </w:pPr>
      <w:rPr>
        <w:rFonts w:ascii="Courier New" w:eastAsia="Courier New" w:hAnsi="Courier New" w:cs="Courier New" w:hint="default"/>
      </w:rPr>
    </w:lvl>
    <w:lvl w:ilvl="5" w:tplc="6C94C928">
      <w:start w:val="1"/>
      <w:numFmt w:val="bullet"/>
      <w:lvlText w:val="§"/>
      <w:lvlJc w:val="left"/>
      <w:pPr>
        <w:ind w:left="4320" w:hanging="360"/>
      </w:pPr>
      <w:rPr>
        <w:rFonts w:ascii="Wingdings" w:eastAsia="Wingdings" w:hAnsi="Wingdings" w:cs="Wingdings" w:hint="default"/>
      </w:rPr>
    </w:lvl>
    <w:lvl w:ilvl="6" w:tplc="7A5216BC">
      <w:start w:val="1"/>
      <w:numFmt w:val="bullet"/>
      <w:lvlText w:val="·"/>
      <w:lvlJc w:val="left"/>
      <w:pPr>
        <w:ind w:left="5040" w:hanging="360"/>
      </w:pPr>
      <w:rPr>
        <w:rFonts w:ascii="Symbol" w:eastAsia="Symbol" w:hAnsi="Symbol" w:cs="Symbol" w:hint="default"/>
      </w:rPr>
    </w:lvl>
    <w:lvl w:ilvl="7" w:tplc="8C58B754">
      <w:start w:val="1"/>
      <w:numFmt w:val="bullet"/>
      <w:lvlText w:val="o"/>
      <w:lvlJc w:val="left"/>
      <w:pPr>
        <w:ind w:left="5760" w:hanging="360"/>
      </w:pPr>
      <w:rPr>
        <w:rFonts w:ascii="Courier New" w:eastAsia="Courier New" w:hAnsi="Courier New" w:cs="Courier New" w:hint="default"/>
      </w:rPr>
    </w:lvl>
    <w:lvl w:ilvl="8" w:tplc="81424210">
      <w:start w:val="1"/>
      <w:numFmt w:val="bullet"/>
      <w:lvlText w:val="§"/>
      <w:lvlJc w:val="left"/>
      <w:pPr>
        <w:ind w:left="6480" w:hanging="360"/>
      </w:pPr>
      <w:rPr>
        <w:rFonts w:ascii="Wingdings" w:eastAsia="Wingdings" w:hAnsi="Wingdings" w:cs="Wingdings" w:hint="default"/>
      </w:rPr>
    </w:lvl>
  </w:abstractNum>
  <w:abstractNum w:abstractNumId="3">
    <w:nsid w:val="27D54F78"/>
    <w:multiLevelType w:val="hybridMultilevel"/>
    <w:tmpl w:val="0BF2A88C"/>
    <w:lvl w:ilvl="0" w:tplc="875A1F24">
      <w:start w:val="1"/>
      <w:numFmt w:val="decimal"/>
      <w:lvlText w:val="%1."/>
      <w:lvlJc w:val="left"/>
      <w:pPr>
        <w:tabs>
          <w:tab w:val="left" w:pos="360"/>
        </w:tabs>
        <w:ind w:left="360" w:hanging="360"/>
      </w:pPr>
    </w:lvl>
    <w:lvl w:ilvl="1" w:tplc="F41EC000">
      <w:start w:val="1"/>
      <w:numFmt w:val="bullet"/>
      <w:lvlText w:val="o"/>
      <w:lvlJc w:val="left"/>
      <w:pPr>
        <w:ind w:left="1440" w:hanging="360"/>
      </w:pPr>
      <w:rPr>
        <w:rFonts w:ascii="Courier New" w:eastAsia="Courier New" w:hAnsi="Courier New" w:cs="Courier New" w:hint="default"/>
      </w:rPr>
    </w:lvl>
    <w:lvl w:ilvl="2" w:tplc="3F0E4B14">
      <w:start w:val="1"/>
      <w:numFmt w:val="bullet"/>
      <w:lvlText w:val="§"/>
      <w:lvlJc w:val="left"/>
      <w:pPr>
        <w:ind w:left="2160" w:hanging="360"/>
      </w:pPr>
      <w:rPr>
        <w:rFonts w:ascii="Wingdings" w:eastAsia="Wingdings" w:hAnsi="Wingdings" w:cs="Wingdings" w:hint="default"/>
      </w:rPr>
    </w:lvl>
    <w:lvl w:ilvl="3" w:tplc="AABA23EC">
      <w:start w:val="1"/>
      <w:numFmt w:val="bullet"/>
      <w:lvlText w:val="·"/>
      <w:lvlJc w:val="left"/>
      <w:pPr>
        <w:ind w:left="2880" w:hanging="360"/>
      </w:pPr>
      <w:rPr>
        <w:rFonts w:ascii="Symbol" w:eastAsia="Symbol" w:hAnsi="Symbol" w:cs="Symbol" w:hint="default"/>
      </w:rPr>
    </w:lvl>
    <w:lvl w:ilvl="4" w:tplc="580AF8A4">
      <w:start w:val="1"/>
      <w:numFmt w:val="bullet"/>
      <w:lvlText w:val="o"/>
      <w:lvlJc w:val="left"/>
      <w:pPr>
        <w:ind w:left="3600" w:hanging="360"/>
      </w:pPr>
      <w:rPr>
        <w:rFonts w:ascii="Courier New" w:eastAsia="Courier New" w:hAnsi="Courier New" w:cs="Courier New" w:hint="default"/>
      </w:rPr>
    </w:lvl>
    <w:lvl w:ilvl="5" w:tplc="546A0164">
      <w:start w:val="1"/>
      <w:numFmt w:val="bullet"/>
      <w:lvlText w:val="§"/>
      <w:lvlJc w:val="left"/>
      <w:pPr>
        <w:ind w:left="4320" w:hanging="360"/>
      </w:pPr>
      <w:rPr>
        <w:rFonts w:ascii="Wingdings" w:eastAsia="Wingdings" w:hAnsi="Wingdings" w:cs="Wingdings" w:hint="default"/>
      </w:rPr>
    </w:lvl>
    <w:lvl w:ilvl="6" w:tplc="BFAA5AD4">
      <w:start w:val="1"/>
      <w:numFmt w:val="bullet"/>
      <w:lvlText w:val="·"/>
      <w:lvlJc w:val="left"/>
      <w:pPr>
        <w:ind w:left="5040" w:hanging="360"/>
      </w:pPr>
      <w:rPr>
        <w:rFonts w:ascii="Symbol" w:eastAsia="Symbol" w:hAnsi="Symbol" w:cs="Symbol" w:hint="default"/>
      </w:rPr>
    </w:lvl>
    <w:lvl w:ilvl="7" w:tplc="FF7CDC4C">
      <w:start w:val="1"/>
      <w:numFmt w:val="bullet"/>
      <w:lvlText w:val="o"/>
      <w:lvlJc w:val="left"/>
      <w:pPr>
        <w:ind w:left="5760" w:hanging="360"/>
      </w:pPr>
      <w:rPr>
        <w:rFonts w:ascii="Courier New" w:eastAsia="Courier New" w:hAnsi="Courier New" w:cs="Courier New" w:hint="default"/>
      </w:rPr>
    </w:lvl>
    <w:lvl w:ilvl="8" w:tplc="CFD60216">
      <w:start w:val="1"/>
      <w:numFmt w:val="bullet"/>
      <w:lvlText w:val="§"/>
      <w:lvlJc w:val="left"/>
      <w:pPr>
        <w:ind w:left="6480" w:hanging="360"/>
      </w:pPr>
      <w:rPr>
        <w:rFonts w:ascii="Wingdings" w:eastAsia="Wingdings" w:hAnsi="Wingdings" w:cs="Wingdings" w:hint="default"/>
      </w:rPr>
    </w:lvl>
  </w:abstractNum>
  <w:abstractNum w:abstractNumId="4">
    <w:nsid w:val="2DAC6158"/>
    <w:multiLevelType w:val="hybridMultilevel"/>
    <w:tmpl w:val="57D6FE66"/>
    <w:lvl w:ilvl="0" w:tplc="2C6A4110">
      <w:start w:val="1"/>
      <w:numFmt w:val="bullet"/>
      <w:lvlText w:val=""/>
      <w:lvlJc w:val="left"/>
      <w:pPr>
        <w:tabs>
          <w:tab w:val="left" w:pos="360"/>
        </w:tabs>
        <w:ind w:left="360" w:hanging="360"/>
      </w:pPr>
      <w:rPr>
        <w:rFonts w:ascii="Symbol" w:hAnsi="Symbol"/>
      </w:rPr>
    </w:lvl>
    <w:lvl w:ilvl="1" w:tplc="8FD44D92">
      <w:start w:val="1"/>
      <w:numFmt w:val="bullet"/>
      <w:lvlText w:val="o"/>
      <w:lvlJc w:val="left"/>
      <w:pPr>
        <w:ind w:left="1440" w:hanging="360"/>
      </w:pPr>
      <w:rPr>
        <w:rFonts w:ascii="Courier New" w:eastAsia="Courier New" w:hAnsi="Courier New" w:cs="Courier New" w:hint="default"/>
      </w:rPr>
    </w:lvl>
    <w:lvl w:ilvl="2" w:tplc="549EBCC6">
      <w:start w:val="1"/>
      <w:numFmt w:val="bullet"/>
      <w:lvlText w:val="§"/>
      <w:lvlJc w:val="left"/>
      <w:pPr>
        <w:ind w:left="2160" w:hanging="360"/>
      </w:pPr>
      <w:rPr>
        <w:rFonts w:ascii="Wingdings" w:eastAsia="Wingdings" w:hAnsi="Wingdings" w:cs="Wingdings" w:hint="default"/>
      </w:rPr>
    </w:lvl>
    <w:lvl w:ilvl="3" w:tplc="8BAA901A">
      <w:start w:val="1"/>
      <w:numFmt w:val="bullet"/>
      <w:lvlText w:val="·"/>
      <w:lvlJc w:val="left"/>
      <w:pPr>
        <w:ind w:left="2880" w:hanging="360"/>
      </w:pPr>
      <w:rPr>
        <w:rFonts w:ascii="Symbol" w:eastAsia="Symbol" w:hAnsi="Symbol" w:cs="Symbol" w:hint="default"/>
      </w:rPr>
    </w:lvl>
    <w:lvl w:ilvl="4" w:tplc="B7FCCF24">
      <w:start w:val="1"/>
      <w:numFmt w:val="bullet"/>
      <w:lvlText w:val="o"/>
      <w:lvlJc w:val="left"/>
      <w:pPr>
        <w:ind w:left="3600" w:hanging="360"/>
      </w:pPr>
      <w:rPr>
        <w:rFonts w:ascii="Courier New" w:eastAsia="Courier New" w:hAnsi="Courier New" w:cs="Courier New" w:hint="default"/>
      </w:rPr>
    </w:lvl>
    <w:lvl w:ilvl="5" w:tplc="0CA0B2EA">
      <w:start w:val="1"/>
      <w:numFmt w:val="bullet"/>
      <w:lvlText w:val="§"/>
      <w:lvlJc w:val="left"/>
      <w:pPr>
        <w:ind w:left="4320" w:hanging="360"/>
      </w:pPr>
      <w:rPr>
        <w:rFonts w:ascii="Wingdings" w:eastAsia="Wingdings" w:hAnsi="Wingdings" w:cs="Wingdings" w:hint="default"/>
      </w:rPr>
    </w:lvl>
    <w:lvl w:ilvl="6" w:tplc="3CD2C978">
      <w:start w:val="1"/>
      <w:numFmt w:val="bullet"/>
      <w:lvlText w:val="·"/>
      <w:lvlJc w:val="left"/>
      <w:pPr>
        <w:ind w:left="5040" w:hanging="360"/>
      </w:pPr>
      <w:rPr>
        <w:rFonts w:ascii="Symbol" w:eastAsia="Symbol" w:hAnsi="Symbol" w:cs="Symbol" w:hint="default"/>
      </w:rPr>
    </w:lvl>
    <w:lvl w:ilvl="7" w:tplc="8A2E99A6">
      <w:start w:val="1"/>
      <w:numFmt w:val="bullet"/>
      <w:lvlText w:val="o"/>
      <w:lvlJc w:val="left"/>
      <w:pPr>
        <w:ind w:left="5760" w:hanging="360"/>
      </w:pPr>
      <w:rPr>
        <w:rFonts w:ascii="Courier New" w:eastAsia="Courier New" w:hAnsi="Courier New" w:cs="Courier New" w:hint="default"/>
      </w:rPr>
    </w:lvl>
    <w:lvl w:ilvl="8" w:tplc="04AA3EE8">
      <w:start w:val="1"/>
      <w:numFmt w:val="bullet"/>
      <w:lvlText w:val="§"/>
      <w:lvlJc w:val="left"/>
      <w:pPr>
        <w:ind w:left="6480" w:hanging="360"/>
      </w:pPr>
      <w:rPr>
        <w:rFonts w:ascii="Wingdings" w:eastAsia="Wingdings" w:hAnsi="Wingdings" w:cs="Wingdings" w:hint="default"/>
      </w:rPr>
    </w:lvl>
  </w:abstractNum>
  <w:abstractNum w:abstractNumId="5">
    <w:nsid w:val="316F2D09"/>
    <w:multiLevelType w:val="hybridMultilevel"/>
    <w:tmpl w:val="C420A2E6"/>
    <w:lvl w:ilvl="0" w:tplc="E74C0380">
      <w:start w:val="1"/>
      <w:numFmt w:val="bullet"/>
      <w:lvlText w:val=""/>
      <w:lvlJc w:val="left"/>
      <w:pPr>
        <w:tabs>
          <w:tab w:val="left" w:pos="360"/>
        </w:tabs>
        <w:ind w:left="360" w:hanging="360"/>
      </w:pPr>
      <w:rPr>
        <w:rFonts w:ascii="Symbol" w:hAnsi="Symbol"/>
      </w:rPr>
    </w:lvl>
    <w:lvl w:ilvl="1" w:tplc="C86210BA">
      <w:start w:val="1"/>
      <w:numFmt w:val="bullet"/>
      <w:lvlText w:val="o"/>
      <w:lvlJc w:val="left"/>
      <w:pPr>
        <w:ind w:left="1440" w:hanging="360"/>
      </w:pPr>
      <w:rPr>
        <w:rFonts w:ascii="Courier New" w:eastAsia="Courier New" w:hAnsi="Courier New" w:cs="Courier New" w:hint="default"/>
      </w:rPr>
    </w:lvl>
    <w:lvl w:ilvl="2" w:tplc="EC12F29A">
      <w:start w:val="1"/>
      <w:numFmt w:val="bullet"/>
      <w:lvlText w:val="§"/>
      <w:lvlJc w:val="left"/>
      <w:pPr>
        <w:ind w:left="2160" w:hanging="360"/>
      </w:pPr>
      <w:rPr>
        <w:rFonts w:ascii="Wingdings" w:eastAsia="Wingdings" w:hAnsi="Wingdings" w:cs="Wingdings" w:hint="default"/>
      </w:rPr>
    </w:lvl>
    <w:lvl w:ilvl="3" w:tplc="8BCC8EB2">
      <w:start w:val="1"/>
      <w:numFmt w:val="bullet"/>
      <w:lvlText w:val="·"/>
      <w:lvlJc w:val="left"/>
      <w:pPr>
        <w:ind w:left="2880" w:hanging="360"/>
      </w:pPr>
      <w:rPr>
        <w:rFonts w:ascii="Symbol" w:eastAsia="Symbol" w:hAnsi="Symbol" w:cs="Symbol" w:hint="default"/>
      </w:rPr>
    </w:lvl>
    <w:lvl w:ilvl="4" w:tplc="CF1E2662">
      <w:start w:val="1"/>
      <w:numFmt w:val="bullet"/>
      <w:lvlText w:val="o"/>
      <w:lvlJc w:val="left"/>
      <w:pPr>
        <w:ind w:left="3600" w:hanging="360"/>
      </w:pPr>
      <w:rPr>
        <w:rFonts w:ascii="Courier New" w:eastAsia="Courier New" w:hAnsi="Courier New" w:cs="Courier New" w:hint="default"/>
      </w:rPr>
    </w:lvl>
    <w:lvl w:ilvl="5" w:tplc="D304F034">
      <w:start w:val="1"/>
      <w:numFmt w:val="bullet"/>
      <w:lvlText w:val="§"/>
      <w:lvlJc w:val="left"/>
      <w:pPr>
        <w:ind w:left="4320" w:hanging="360"/>
      </w:pPr>
      <w:rPr>
        <w:rFonts w:ascii="Wingdings" w:eastAsia="Wingdings" w:hAnsi="Wingdings" w:cs="Wingdings" w:hint="default"/>
      </w:rPr>
    </w:lvl>
    <w:lvl w:ilvl="6" w:tplc="A126BA92">
      <w:start w:val="1"/>
      <w:numFmt w:val="bullet"/>
      <w:lvlText w:val="·"/>
      <w:lvlJc w:val="left"/>
      <w:pPr>
        <w:ind w:left="5040" w:hanging="360"/>
      </w:pPr>
      <w:rPr>
        <w:rFonts w:ascii="Symbol" w:eastAsia="Symbol" w:hAnsi="Symbol" w:cs="Symbol" w:hint="default"/>
      </w:rPr>
    </w:lvl>
    <w:lvl w:ilvl="7" w:tplc="1646E106">
      <w:start w:val="1"/>
      <w:numFmt w:val="bullet"/>
      <w:lvlText w:val="o"/>
      <w:lvlJc w:val="left"/>
      <w:pPr>
        <w:ind w:left="5760" w:hanging="360"/>
      </w:pPr>
      <w:rPr>
        <w:rFonts w:ascii="Courier New" w:eastAsia="Courier New" w:hAnsi="Courier New" w:cs="Courier New" w:hint="default"/>
      </w:rPr>
    </w:lvl>
    <w:lvl w:ilvl="8" w:tplc="5ED4705E">
      <w:start w:val="1"/>
      <w:numFmt w:val="bullet"/>
      <w:lvlText w:val="§"/>
      <w:lvlJc w:val="left"/>
      <w:pPr>
        <w:ind w:left="6480" w:hanging="360"/>
      </w:pPr>
      <w:rPr>
        <w:rFonts w:ascii="Wingdings" w:eastAsia="Wingdings" w:hAnsi="Wingdings" w:cs="Wingdings" w:hint="default"/>
      </w:rPr>
    </w:lvl>
  </w:abstractNum>
  <w:abstractNum w:abstractNumId="6">
    <w:nsid w:val="3B24108B"/>
    <w:multiLevelType w:val="hybridMultilevel"/>
    <w:tmpl w:val="B8FC3332"/>
    <w:lvl w:ilvl="0" w:tplc="8B4A11CE">
      <w:start w:val="1"/>
      <w:numFmt w:val="bullet"/>
      <w:lvlText w:val=""/>
      <w:lvlJc w:val="left"/>
      <w:pPr>
        <w:tabs>
          <w:tab w:val="left" w:pos="360"/>
        </w:tabs>
        <w:ind w:left="360" w:hanging="360"/>
      </w:pPr>
      <w:rPr>
        <w:rFonts w:ascii="Symbol" w:hAnsi="Symbol"/>
      </w:rPr>
    </w:lvl>
    <w:lvl w:ilvl="1" w:tplc="75802768">
      <w:start w:val="1"/>
      <w:numFmt w:val="bullet"/>
      <w:lvlText w:val="o"/>
      <w:lvlJc w:val="left"/>
      <w:pPr>
        <w:ind w:left="1440" w:hanging="360"/>
      </w:pPr>
      <w:rPr>
        <w:rFonts w:ascii="Courier New" w:eastAsia="Courier New" w:hAnsi="Courier New" w:cs="Courier New" w:hint="default"/>
      </w:rPr>
    </w:lvl>
    <w:lvl w:ilvl="2" w:tplc="0EEE145A">
      <w:start w:val="1"/>
      <w:numFmt w:val="bullet"/>
      <w:lvlText w:val="§"/>
      <w:lvlJc w:val="left"/>
      <w:pPr>
        <w:ind w:left="2160" w:hanging="360"/>
      </w:pPr>
      <w:rPr>
        <w:rFonts w:ascii="Wingdings" w:eastAsia="Wingdings" w:hAnsi="Wingdings" w:cs="Wingdings" w:hint="default"/>
      </w:rPr>
    </w:lvl>
    <w:lvl w:ilvl="3" w:tplc="3666708A">
      <w:start w:val="1"/>
      <w:numFmt w:val="bullet"/>
      <w:lvlText w:val="·"/>
      <w:lvlJc w:val="left"/>
      <w:pPr>
        <w:ind w:left="2880" w:hanging="360"/>
      </w:pPr>
      <w:rPr>
        <w:rFonts w:ascii="Symbol" w:eastAsia="Symbol" w:hAnsi="Symbol" w:cs="Symbol" w:hint="default"/>
      </w:rPr>
    </w:lvl>
    <w:lvl w:ilvl="4" w:tplc="C6CE407A">
      <w:start w:val="1"/>
      <w:numFmt w:val="bullet"/>
      <w:lvlText w:val="o"/>
      <w:lvlJc w:val="left"/>
      <w:pPr>
        <w:ind w:left="3600" w:hanging="360"/>
      </w:pPr>
      <w:rPr>
        <w:rFonts w:ascii="Courier New" w:eastAsia="Courier New" w:hAnsi="Courier New" w:cs="Courier New" w:hint="default"/>
      </w:rPr>
    </w:lvl>
    <w:lvl w:ilvl="5" w:tplc="0076EBA6">
      <w:start w:val="1"/>
      <w:numFmt w:val="bullet"/>
      <w:lvlText w:val="§"/>
      <w:lvlJc w:val="left"/>
      <w:pPr>
        <w:ind w:left="4320" w:hanging="360"/>
      </w:pPr>
      <w:rPr>
        <w:rFonts w:ascii="Wingdings" w:eastAsia="Wingdings" w:hAnsi="Wingdings" w:cs="Wingdings" w:hint="default"/>
      </w:rPr>
    </w:lvl>
    <w:lvl w:ilvl="6" w:tplc="DED298B4">
      <w:start w:val="1"/>
      <w:numFmt w:val="bullet"/>
      <w:lvlText w:val="·"/>
      <w:lvlJc w:val="left"/>
      <w:pPr>
        <w:ind w:left="5040" w:hanging="360"/>
      </w:pPr>
      <w:rPr>
        <w:rFonts w:ascii="Symbol" w:eastAsia="Symbol" w:hAnsi="Symbol" w:cs="Symbol" w:hint="default"/>
      </w:rPr>
    </w:lvl>
    <w:lvl w:ilvl="7" w:tplc="A328C538">
      <w:start w:val="1"/>
      <w:numFmt w:val="bullet"/>
      <w:lvlText w:val="o"/>
      <w:lvlJc w:val="left"/>
      <w:pPr>
        <w:ind w:left="5760" w:hanging="360"/>
      </w:pPr>
      <w:rPr>
        <w:rFonts w:ascii="Courier New" w:eastAsia="Courier New" w:hAnsi="Courier New" w:cs="Courier New" w:hint="default"/>
      </w:rPr>
    </w:lvl>
    <w:lvl w:ilvl="8" w:tplc="ABA8C484">
      <w:start w:val="1"/>
      <w:numFmt w:val="bullet"/>
      <w:lvlText w:val="§"/>
      <w:lvlJc w:val="left"/>
      <w:pPr>
        <w:ind w:left="6480" w:hanging="360"/>
      </w:pPr>
      <w:rPr>
        <w:rFonts w:ascii="Wingdings" w:eastAsia="Wingdings" w:hAnsi="Wingdings" w:cs="Wingdings" w:hint="default"/>
      </w:rPr>
    </w:lvl>
  </w:abstractNum>
  <w:abstractNum w:abstractNumId="7">
    <w:nsid w:val="3DC628C4"/>
    <w:multiLevelType w:val="hybridMultilevel"/>
    <w:tmpl w:val="5CA8FF84"/>
    <w:lvl w:ilvl="0" w:tplc="0A18C04A">
      <w:start w:val="1"/>
      <w:numFmt w:val="bullet"/>
      <w:lvlText w:val=""/>
      <w:lvlJc w:val="left"/>
      <w:pPr>
        <w:tabs>
          <w:tab w:val="left" w:pos="360"/>
        </w:tabs>
        <w:ind w:left="360" w:hanging="360"/>
      </w:pPr>
      <w:rPr>
        <w:rFonts w:ascii="Symbol" w:hAnsi="Symbol"/>
      </w:rPr>
    </w:lvl>
    <w:lvl w:ilvl="1" w:tplc="4BC41786">
      <w:start w:val="1"/>
      <w:numFmt w:val="bullet"/>
      <w:lvlText w:val="o"/>
      <w:lvlJc w:val="left"/>
      <w:pPr>
        <w:ind w:left="1440" w:hanging="360"/>
      </w:pPr>
      <w:rPr>
        <w:rFonts w:ascii="Courier New" w:eastAsia="Courier New" w:hAnsi="Courier New" w:cs="Courier New" w:hint="default"/>
      </w:rPr>
    </w:lvl>
    <w:lvl w:ilvl="2" w:tplc="AF8C1E70">
      <w:start w:val="1"/>
      <w:numFmt w:val="bullet"/>
      <w:lvlText w:val="§"/>
      <w:lvlJc w:val="left"/>
      <w:pPr>
        <w:ind w:left="2160" w:hanging="360"/>
      </w:pPr>
      <w:rPr>
        <w:rFonts w:ascii="Wingdings" w:eastAsia="Wingdings" w:hAnsi="Wingdings" w:cs="Wingdings" w:hint="default"/>
      </w:rPr>
    </w:lvl>
    <w:lvl w:ilvl="3" w:tplc="2E50F90C">
      <w:start w:val="1"/>
      <w:numFmt w:val="bullet"/>
      <w:lvlText w:val="·"/>
      <w:lvlJc w:val="left"/>
      <w:pPr>
        <w:ind w:left="2880" w:hanging="360"/>
      </w:pPr>
      <w:rPr>
        <w:rFonts w:ascii="Symbol" w:eastAsia="Symbol" w:hAnsi="Symbol" w:cs="Symbol" w:hint="default"/>
      </w:rPr>
    </w:lvl>
    <w:lvl w:ilvl="4" w:tplc="ED7C6B1C">
      <w:start w:val="1"/>
      <w:numFmt w:val="bullet"/>
      <w:lvlText w:val="o"/>
      <w:lvlJc w:val="left"/>
      <w:pPr>
        <w:ind w:left="3600" w:hanging="360"/>
      </w:pPr>
      <w:rPr>
        <w:rFonts w:ascii="Courier New" w:eastAsia="Courier New" w:hAnsi="Courier New" w:cs="Courier New" w:hint="default"/>
      </w:rPr>
    </w:lvl>
    <w:lvl w:ilvl="5" w:tplc="AE1CFCAE">
      <w:start w:val="1"/>
      <w:numFmt w:val="bullet"/>
      <w:lvlText w:val="§"/>
      <w:lvlJc w:val="left"/>
      <w:pPr>
        <w:ind w:left="4320" w:hanging="360"/>
      </w:pPr>
      <w:rPr>
        <w:rFonts w:ascii="Wingdings" w:eastAsia="Wingdings" w:hAnsi="Wingdings" w:cs="Wingdings" w:hint="default"/>
      </w:rPr>
    </w:lvl>
    <w:lvl w:ilvl="6" w:tplc="325AED7A">
      <w:start w:val="1"/>
      <w:numFmt w:val="bullet"/>
      <w:lvlText w:val="·"/>
      <w:lvlJc w:val="left"/>
      <w:pPr>
        <w:ind w:left="5040" w:hanging="360"/>
      </w:pPr>
      <w:rPr>
        <w:rFonts w:ascii="Symbol" w:eastAsia="Symbol" w:hAnsi="Symbol" w:cs="Symbol" w:hint="default"/>
      </w:rPr>
    </w:lvl>
    <w:lvl w:ilvl="7" w:tplc="EC8C35AE">
      <w:start w:val="1"/>
      <w:numFmt w:val="bullet"/>
      <w:lvlText w:val="o"/>
      <w:lvlJc w:val="left"/>
      <w:pPr>
        <w:ind w:left="5760" w:hanging="360"/>
      </w:pPr>
      <w:rPr>
        <w:rFonts w:ascii="Courier New" w:eastAsia="Courier New" w:hAnsi="Courier New" w:cs="Courier New" w:hint="default"/>
      </w:rPr>
    </w:lvl>
    <w:lvl w:ilvl="8" w:tplc="A98863CC">
      <w:start w:val="1"/>
      <w:numFmt w:val="bullet"/>
      <w:lvlText w:val="§"/>
      <w:lvlJc w:val="left"/>
      <w:pPr>
        <w:ind w:left="6480" w:hanging="360"/>
      </w:pPr>
      <w:rPr>
        <w:rFonts w:ascii="Wingdings" w:eastAsia="Wingdings" w:hAnsi="Wingdings" w:cs="Wingdings" w:hint="default"/>
      </w:rPr>
    </w:lvl>
  </w:abstractNum>
  <w:abstractNum w:abstractNumId="8">
    <w:nsid w:val="3F991385"/>
    <w:multiLevelType w:val="hybridMultilevel"/>
    <w:tmpl w:val="372E34E2"/>
    <w:lvl w:ilvl="0" w:tplc="33B63276">
      <w:start w:val="1"/>
      <w:numFmt w:val="bullet"/>
      <w:lvlText w:val=""/>
      <w:lvlJc w:val="left"/>
      <w:pPr>
        <w:tabs>
          <w:tab w:val="left" w:pos="360"/>
        </w:tabs>
        <w:ind w:left="360" w:hanging="360"/>
      </w:pPr>
      <w:rPr>
        <w:rFonts w:ascii="Symbol" w:hAnsi="Symbol"/>
      </w:rPr>
    </w:lvl>
    <w:lvl w:ilvl="1" w:tplc="2D2E8444">
      <w:start w:val="1"/>
      <w:numFmt w:val="bullet"/>
      <w:lvlText w:val="o"/>
      <w:lvlJc w:val="left"/>
      <w:pPr>
        <w:ind w:left="1440" w:hanging="360"/>
      </w:pPr>
      <w:rPr>
        <w:rFonts w:ascii="Courier New" w:eastAsia="Courier New" w:hAnsi="Courier New" w:cs="Courier New" w:hint="default"/>
      </w:rPr>
    </w:lvl>
    <w:lvl w:ilvl="2" w:tplc="BFF8377E">
      <w:start w:val="1"/>
      <w:numFmt w:val="bullet"/>
      <w:lvlText w:val="§"/>
      <w:lvlJc w:val="left"/>
      <w:pPr>
        <w:ind w:left="2160" w:hanging="360"/>
      </w:pPr>
      <w:rPr>
        <w:rFonts w:ascii="Wingdings" w:eastAsia="Wingdings" w:hAnsi="Wingdings" w:cs="Wingdings" w:hint="default"/>
      </w:rPr>
    </w:lvl>
    <w:lvl w:ilvl="3" w:tplc="2C7280C4">
      <w:start w:val="1"/>
      <w:numFmt w:val="bullet"/>
      <w:lvlText w:val="·"/>
      <w:lvlJc w:val="left"/>
      <w:pPr>
        <w:ind w:left="2880" w:hanging="360"/>
      </w:pPr>
      <w:rPr>
        <w:rFonts w:ascii="Symbol" w:eastAsia="Symbol" w:hAnsi="Symbol" w:cs="Symbol" w:hint="default"/>
      </w:rPr>
    </w:lvl>
    <w:lvl w:ilvl="4" w:tplc="6CEE768C">
      <w:start w:val="1"/>
      <w:numFmt w:val="bullet"/>
      <w:lvlText w:val="o"/>
      <w:lvlJc w:val="left"/>
      <w:pPr>
        <w:ind w:left="3600" w:hanging="360"/>
      </w:pPr>
      <w:rPr>
        <w:rFonts w:ascii="Courier New" w:eastAsia="Courier New" w:hAnsi="Courier New" w:cs="Courier New" w:hint="default"/>
      </w:rPr>
    </w:lvl>
    <w:lvl w:ilvl="5" w:tplc="3B14EFA4">
      <w:start w:val="1"/>
      <w:numFmt w:val="bullet"/>
      <w:lvlText w:val="§"/>
      <w:lvlJc w:val="left"/>
      <w:pPr>
        <w:ind w:left="4320" w:hanging="360"/>
      </w:pPr>
      <w:rPr>
        <w:rFonts w:ascii="Wingdings" w:eastAsia="Wingdings" w:hAnsi="Wingdings" w:cs="Wingdings" w:hint="default"/>
      </w:rPr>
    </w:lvl>
    <w:lvl w:ilvl="6" w:tplc="20EEBDC6">
      <w:start w:val="1"/>
      <w:numFmt w:val="bullet"/>
      <w:lvlText w:val="·"/>
      <w:lvlJc w:val="left"/>
      <w:pPr>
        <w:ind w:left="5040" w:hanging="360"/>
      </w:pPr>
      <w:rPr>
        <w:rFonts w:ascii="Symbol" w:eastAsia="Symbol" w:hAnsi="Symbol" w:cs="Symbol" w:hint="default"/>
      </w:rPr>
    </w:lvl>
    <w:lvl w:ilvl="7" w:tplc="CB44ABA2">
      <w:start w:val="1"/>
      <w:numFmt w:val="bullet"/>
      <w:lvlText w:val="o"/>
      <w:lvlJc w:val="left"/>
      <w:pPr>
        <w:ind w:left="5760" w:hanging="360"/>
      </w:pPr>
      <w:rPr>
        <w:rFonts w:ascii="Courier New" w:eastAsia="Courier New" w:hAnsi="Courier New" w:cs="Courier New" w:hint="default"/>
      </w:rPr>
    </w:lvl>
    <w:lvl w:ilvl="8" w:tplc="DCAE9D68">
      <w:start w:val="1"/>
      <w:numFmt w:val="bullet"/>
      <w:lvlText w:val="§"/>
      <w:lvlJc w:val="left"/>
      <w:pPr>
        <w:ind w:left="6480" w:hanging="360"/>
      </w:pPr>
      <w:rPr>
        <w:rFonts w:ascii="Wingdings" w:eastAsia="Wingdings" w:hAnsi="Wingdings" w:cs="Wingdings" w:hint="default"/>
      </w:rPr>
    </w:lvl>
  </w:abstractNum>
  <w:abstractNum w:abstractNumId="9">
    <w:nsid w:val="41B32CAB"/>
    <w:multiLevelType w:val="hybridMultilevel"/>
    <w:tmpl w:val="BDFE6B10"/>
    <w:lvl w:ilvl="0" w:tplc="CC16FA72">
      <w:start w:val="1"/>
      <w:numFmt w:val="decimal"/>
      <w:lvlText w:val="%1."/>
      <w:lvlJc w:val="left"/>
      <w:pPr>
        <w:tabs>
          <w:tab w:val="left" w:pos="360"/>
        </w:tabs>
        <w:ind w:left="360" w:hanging="360"/>
      </w:pPr>
    </w:lvl>
    <w:lvl w:ilvl="1" w:tplc="B2A4DE80">
      <w:start w:val="1"/>
      <w:numFmt w:val="bullet"/>
      <w:lvlText w:val="o"/>
      <w:lvlJc w:val="left"/>
      <w:pPr>
        <w:ind w:left="1440" w:hanging="360"/>
      </w:pPr>
      <w:rPr>
        <w:rFonts w:ascii="Courier New" w:eastAsia="Courier New" w:hAnsi="Courier New" w:cs="Courier New" w:hint="default"/>
      </w:rPr>
    </w:lvl>
    <w:lvl w:ilvl="2" w:tplc="8A1007AE">
      <w:start w:val="1"/>
      <w:numFmt w:val="bullet"/>
      <w:lvlText w:val="§"/>
      <w:lvlJc w:val="left"/>
      <w:pPr>
        <w:ind w:left="2160" w:hanging="360"/>
      </w:pPr>
      <w:rPr>
        <w:rFonts w:ascii="Wingdings" w:eastAsia="Wingdings" w:hAnsi="Wingdings" w:cs="Wingdings" w:hint="default"/>
      </w:rPr>
    </w:lvl>
    <w:lvl w:ilvl="3" w:tplc="0B263608">
      <w:start w:val="1"/>
      <w:numFmt w:val="bullet"/>
      <w:lvlText w:val="·"/>
      <w:lvlJc w:val="left"/>
      <w:pPr>
        <w:ind w:left="2880" w:hanging="360"/>
      </w:pPr>
      <w:rPr>
        <w:rFonts w:ascii="Symbol" w:eastAsia="Symbol" w:hAnsi="Symbol" w:cs="Symbol" w:hint="default"/>
      </w:rPr>
    </w:lvl>
    <w:lvl w:ilvl="4" w:tplc="62D04204">
      <w:start w:val="1"/>
      <w:numFmt w:val="bullet"/>
      <w:lvlText w:val="o"/>
      <w:lvlJc w:val="left"/>
      <w:pPr>
        <w:ind w:left="3600" w:hanging="360"/>
      </w:pPr>
      <w:rPr>
        <w:rFonts w:ascii="Courier New" w:eastAsia="Courier New" w:hAnsi="Courier New" w:cs="Courier New" w:hint="default"/>
      </w:rPr>
    </w:lvl>
    <w:lvl w:ilvl="5" w:tplc="01E2AB56">
      <w:start w:val="1"/>
      <w:numFmt w:val="bullet"/>
      <w:lvlText w:val="§"/>
      <w:lvlJc w:val="left"/>
      <w:pPr>
        <w:ind w:left="4320" w:hanging="360"/>
      </w:pPr>
      <w:rPr>
        <w:rFonts w:ascii="Wingdings" w:eastAsia="Wingdings" w:hAnsi="Wingdings" w:cs="Wingdings" w:hint="default"/>
      </w:rPr>
    </w:lvl>
    <w:lvl w:ilvl="6" w:tplc="ABB4CC0A">
      <w:start w:val="1"/>
      <w:numFmt w:val="bullet"/>
      <w:lvlText w:val="·"/>
      <w:lvlJc w:val="left"/>
      <w:pPr>
        <w:ind w:left="5040" w:hanging="360"/>
      </w:pPr>
      <w:rPr>
        <w:rFonts w:ascii="Symbol" w:eastAsia="Symbol" w:hAnsi="Symbol" w:cs="Symbol" w:hint="default"/>
      </w:rPr>
    </w:lvl>
    <w:lvl w:ilvl="7" w:tplc="2AD8E8DE">
      <w:start w:val="1"/>
      <w:numFmt w:val="bullet"/>
      <w:lvlText w:val="o"/>
      <w:lvlJc w:val="left"/>
      <w:pPr>
        <w:ind w:left="5760" w:hanging="360"/>
      </w:pPr>
      <w:rPr>
        <w:rFonts w:ascii="Courier New" w:eastAsia="Courier New" w:hAnsi="Courier New" w:cs="Courier New" w:hint="default"/>
      </w:rPr>
    </w:lvl>
    <w:lvl w:ilvl="8" w:tplc="0F5CAAC8">
      <w:start w:val="1"/>
      <w:numFmt w:val="bullet"/>
      <w:lvlText w:val="§"/>
      <w:lvlJc w:val="left"/>
      <w:pPr>
        <w:ind w:left="6480" w:hanging="360"/>
      </w:pPr>
      <w:rPr>
        <w:rFonts w:ascii="Wingdings" w:eastAsia="Wingdings" w:hAnsi="Wingdings" w:cs="Wingdings" w:hint="default"/>
      </w:rPr>
    </w:lvl>
  </w:abstractNum>
  <w:abstractNum w:abstractNumId="10">
    <w:nsid w:val="4B816351"/>
    <w:multiLevelType w:val="hybridMultilevel"/>
    <w:tmpl w:val="C97C4D82"/>
    <w:lvl w:ilvl="0" w:tplc="E3D27B96">
      <w:start w:val="1"/>
      <w:numFmt w:val="bullet"/>
      <w:lvlText w:val=""/>
      <w:lvlJc w:val="left"/>
      <w:pPr>
        <w:tabs>
          <w:tab w:val="left" w:pos="360"/>
        </w:tabs>
        <w:ind w:left="360" w:hanging="360"/>
      </w:pPr>
      <w:rPr>
        <w:rFonts w:ascii="Symbol" w:hAnsi="Symbol"/>
      </w:rPr>
    </w:lvl>
    <w:lvl w:ilvl="1" w:tplc="C52E0F42">
      <w:start w:val="1"/>
      <w:numFmt w:val="bullet"/>
      <w:lvlText w:val="o"/>
      <w:lvlJc w:val="left"/>
      <w:pPr>
        <w:ind w:left="1440" w:hanging="360"/>
      </w:pPr>
      <w:rPr>
        <w:rFonts w:ascii="Courier New" w:eastAsia="Courier New" w:hAnsi="Courier New" w:cs="Courier New" w:hint="default"/>
      </w:rPr>
    </w:lvl>
    <w:lvl w:ilvl="2" w:tplc="A0EAE1A2">
      <w:start w:val="1"/>
      <w:numFmt w:val="bullet"/>
      <w:lvlText w:val="§"/>
      <w:lvlJc w:val="left"/>
      <w:pPr>
        <w:ind w:left="2160" w:hanging="360"/>
      </w:pPr>
      <w:rPr>
        <w:rFonts w:ascii="Wingdings" w:eastAsia="Wingdings" w:hAnsi="Wingdings" w:cs="Wingdings" w:hint="default"/>
      </w:rPr>
    </w:lvl>
    <w:lvl w:ilvl="3" w:tplc="9E06CB52">
      <w:start w:val="1"/>
      <w:numFmt w:val="bullet"/>
      <w:lvlText w:val="·"/>
      <w:lvlJc w:val="left"/>
      <w:pPr>
        <w:ind w:left="2880" w:hanging="360"/>
      </w:pPr>
      <w:rPr>
        <w:rFonts w:ascii="Symbol" w:eastAsia="Symbol" w:hAnsi="Symbol" w:cs="Symbol" w:hint="default"/>
      </w:rPr>
    </w:lvl>
    <w:lvl w:ilvl="4" w:tplc="9AA4192A">
      <w:start w:val="1"/>
      <w:numFmt w:val="bullet"/>
      <w:lvlText w:val="o"/>
      <w:lvlJc w:val="left"/>
      <w:pPr>
        <w:ind w:left="3600" w:hanging="360"/>
      </w:pPr>
      <w:rPr>
        <w:rFonts w:ascii="Courier New" w:eastAsia="Courier New" w:hAnsi="Courier New" w:cs="Courier New" w:hint="default"/>
      </w:rPr>
    </w:lvl>
    <w:lvl w:ilvl="5" w:tplc="E696A22C">
      <w:start w:val="1"/>
      <w:numFmt w:val="bullet"/>
      <w:lvlText w:val="§"/>
      <w:lvlJc w:val="left"/>
      <w:pPr>
        <w:ind w:left="4320" w:hanging="360"/>
      </w:pPr>
      <w:rPr>
        <w:rFonts w:ascii="Wingdings" w:eastAsia="Wingdings" w:hAnsi="Wingdings" w:cs="Wingdings" w:hint="default"/>
      </w:rPr>
    </w:lvl>
    <w:lvl w:ilvl="6" w:tplc="1B4CB446">
      <w:start w:val="1"/>
      <w:numFmt w:val="bullet"/>
      <w:lvlText w:val="·"/>
      <w:lvlJc w:val="left"/>
      <w:pPr>
        <w:ind w:left="5040" w:hanging="360"/>
      </w:pPr>
      <w:rPr>
        <w:rFonts w:ascii="Symbol" w:eastAsia="Symbol" w:hAnsi="Symbol" w:cs="Symbol" w:hint="default"/>
      </w:rPr>
    </w:lvl>
    <w:lvl w:ilvl="7" w:tplc="96E0BC1C">
      <w:start w:val="1"/>
      <w:numFmt w:val="bullet"/>
      <w:lvlText w:val="o"/>
      <w:lvlJc w:val="left"/>
      <w:pPr>
        <w:ind w:left="5760" w:hanging="360"/>
      </w:pPr>
      <w:rPr>
        <w:rFonts w:ascii="Courier New" w:eastAsia="Courier New" w:hAnsi="Courier New" w:cs="Courier New" w:hint="default"/>
      </w:rPr>
    </w:lvl>
    <w:lvl w:ilvl="8" w:tplc="FEB8615A">
      <w:start w:val="1"/>
      <w:numFmt w:val="bullet"/>
      <w:lvlText w:val="§"/>
      <w:lvlJc w:val="left"/>
      <w:pPr>
        <w:ind w:left="6480" w:hanging="360"/>
      </w:pPr>
      <w:rPr>
        <w:rFonts w:ascii="Wingdings" w:eastAsia="Wingdings" w:hAnsi="Wingdings" w:cs="Wingdings" w:hint="default"/>
      </w:rPr>
    </w:lvl>
  </w:abstractNum>
  <w:abstractNum w:abstractNumId="11">
    <w:nsid w:val="620E7BEA"/>
    <w:multiLevelType w:val="hybridMultilevel"/>
    <w:tmpl w:val="0BA2ABE6"/>
    <w:lvl w:ilvl="0" w:tplc="09402AA2">
      <w:start w:val="1"/>
      <w:numFmt w:val="lowerLetter"/>
      <w:lvlText w:val="%1)"/>
      <w:lvlJc w:val="left"/>
      <w:pPr>
        <w:tabs>
          <w:tab w:val="left" w:pos="360"/>
        </w:tabs>
        <w:ind w:left="360" w:hanging="360"/>
      </w:pPr>
    </w:lvl>
    <w:lvl w:ilvl="1" w:tplc="DB7A99A2">
      <w:start w:val="1"/>
      <w:numFmt w:val="bullet"/>
      <w:lvlText w:val="o"/>
      <w:lvlJc w:val="left"/>
      <w:pPr>
        <w:ind w:left="1440" w:hanging="360"/>
      </w:pPr>
      <w:rPr>
        <w:rFonts w:ascii="Courier New" w:eastAsia="Courier New" w:hAnsi="Courier New" w:cs="Courier New" w:hint="default"/>
      </w:rPr>
    </w:lvl>
    <w:lvl w:ilvl="2" w:tplc="498E499A">
      <w:start w:val="1"/>
      <w:numFmt w:val="bullet"/>
      <w:lvlText w:val="§"/>
      <w:lvlJc w:val="left"/>
      <w:pPr>
        <w:ind w:left="2160" w:hanging="360"/>
      </w:pPr>
      <w:rPr>
        <w:rFonts w:ascii="Wingdings" w:eastAsia="Wingdings" w:hAnsi="Wingdings" w:cs="Wingdings" w:hint="default"/>
      </w:rPr>
    </w:lvl>
    <w:lvl w:ilvl="3" w:tplc="FDC07110">
      <w:start w:val="1"/>
      <w:numFmt w:val="bullet"/>
      <w:lvlText w:val="·"/>
      <w:lvlJc w:val="left"/>
      <w:pPr>
        <w:ind w:left="2880" w:hanging="360"/>
      </w:pPr>
      <w:rPr>
        <w:rFonts w:ascii="Symbol" w:eastAsia="Symbol" w:hAnsi="Symbol" w:cs="Symbol" w:hint="default"/>
      </w:rPr>
    </w:lvl>
    <w:lvl w:ilvl="4" w:tplc="DF4642B0">
      <w:start w:val="1"/>
      <w:numFmt w:val="bullet"/>
      <w:lvlText w:val="o"/>
      <w:lvlJc w:val="left"/>
      <w:pPr>
        <w:ind w:left="3600" w:hanging="360"/>
      </w:pPr>
      <w:rPr>
        <w:rFonts w:ascii="Courier New" w:eastAsia="Courier New" w:hAnsi="Courier New" w:cs="Courier New" w:hint="default"/>
      </w:rPr>
    </w:lvl>
    <w:lvl w:ilvl="5" w:tplc="DB90B434">
      <w:start w:val="1"/>
      <w:numFmt w:val="bullet"/>
      <w:lvlText w:val="§"/>
      <w:lvlJc w:val="left"/>
      <w:pPr>
        <w:ind w:left="4320" w:hanging="360"/>
      </w:pPr>
      <w:rPr>
        <w:rFonts w:ascii="Wingdings" w:eastAsia="Wingdings" w:hAnsi="Wingdings" w:cs="Wingdings" w:hint="default"/>
      </w:rPr>
    </w:lvl>
    <w:lvl w:ilvl="6" w:tplc="A80445F4">
      <w:start w:val="1"/>
      <w:numFmt w:val="bullet"/>
      <w:lvlText w:val="·"/>
      <w:lvlJc w:val="left"/>
      <w:pPr>
        <w:ind w:left="5040" w:hanging="360"/>
      </w:pPr>
      <w:rPr>
        <w:rFonts w:ascii="Symbol" w:eastAsia="Symbol" w:hAnsi="Symbol" w:cs="Symbol" w:hint="default"/>
      </w:rPr>
    </w:lvl>
    <w:lvl w:ilvl="7" w:tplc="164E2118">
      <w:start w:val="1"/>
      <w:numFmt w:val="bullet"/>
      <w:lvlText w:val="o"/>
      <w:lvlJc w:val="left"/>
      <w:pPr>
        <w:ind w:left="5760" w:hanging="360"/>
      </w:pPr>
      <w:rPr>
        <w:rFonts w:ascii="Courier New" w:eastAsia="Courier New" w:hAnsi="Courier New" w:cs="Courier New" w:hint="default"/>
      </w:rPr>
    </w:lvl>
    <w:lvl w:ilvl="8" w:tplc="DD4C2CE6">
      <w:start w:val="1"/>
      <w:numFmt w:val="bullet"/>
      <w:lvlText w:val="§"/>
      <w:lvlJc w:val="left"/>
      <w:pPr>
        <w:ind w:left="6480" w:hanging="360"/>
      </w:pPr>
      <w:rPr>
        <w:rFonts w:ascii="Wingdings" w:eastAsia="Wingdings" w:hAnsi="Wingdings" w:cs="Wingdings" w:hint="default"/>
      </w:rPr>
    </w:lvl>
  </w:abstractNum>
  <w:abstractNum w:abstractNumId="12">
    <w:nsid w:val="636F5EF3"/>
    <w:multiLevelType w:val="hybridMultilevel"/>
    <w:tmpl w:val="CBFE8024"/>
    <w:lvl w:ilvl="0" w:tplc="6816778A">
      <w:start w:val="1"/>
      <w:numFmt w:val="bullet"/>
      <w:lvlText w:val=""/>
      <w:lvlJc w:val="left"/>
      <w:pPr>
        <w:tabs>
          <w:tab w:val="left" w:pos="360"/>
        </w:tabs>
        <w:ind w:left="360" w:hanging="360"/>
      </w:pPr>
      <w:rPr>
        <w:rFonts w:ascii="Symbol" w:hAnsi="Symbol"/>
      </w:rPr>
    </w:lvl>
    <w:lvl w:ilvl="1" w:tplc="46F2033C">
      <w:start w:val="1"/>
      <w:numFmt w:val="bullet"/>
      <w:lvlText w:val="o"/>
      <w:lvlJc w:val="left"/>
      <w:pPr>
        <w:ind w:left="1440" w:hanging="360"/>
      </w:pPr>
      <w:rPr>
        <w:rFonts w:ascii="Courier New" w:eastAsia="Courier New" w:hAnsi="Courier New" w:cs="Courier New" w:hint="default"/>
      </w:rPr>
    </w:lvl>
    <w:lvl w:ilvl="2" w:tplc="55BEB692">
      <w:start w:val="1"/>
      <w:numFmt w:val="bullet"/>
      <w:lvlText w:val="§"/>
      <w:lvlJc w:val="left"/>
      <w:pPr>
        <w:ind w:left="2160" w:hanging="360"/>
      </w:pPr>
      <w:rPr>
        <w:rFonts w:ascii="Wingdings" w:eastAsia="Wingdings" w:hAnsi="Wingdings" w:cs="Wingdings" w:hint="default"/>
      </w:rPr>
    </w:lvl>
    <w:lvl w:ilvl="3" w:tplc="908A927E">
      <w:start w:val="1"/>
      <w:numFmt w:val="bullet"/>
      <w:lvlText w:val="·"/>
      <w:lvlJc w:val="left"/>
      <w:pPr>
        <w:ind w:left="2880" w:hanging="360"/>
      </w:pPr>
      <w:rPr>
        <w:rFonts w:ascii="Symbol" w:eastAsia="Symbol" w:hAnsi="Symbol" w:cs="Symbol" w:hint="default"/>
      </w:rPr>
    </w:lvl>
    <w:lvl w:ilvl="4" w:tplc="8294E520">
      <w:start w:val="1"/>
      <w:numFmt w:val="bullet"/>
      <w:lvlText w:val="o"/>
      <w:lvlJc w:val="left"/>
      <w:pPr>
        <w:ind w:left="3600" w:hanging="360"/>
      </w:pPr>
      <w:rPr>
        <w:rFonts w:ascii="Courier New" w:eastAsia="Courier New" w:hAnsi="Courier New" w:cs="Courier New" w:hint="default"/>
      </w:rPr>
    </w:lvl>
    <w:lvl w:ilvl="5" w:tplc="9D58AB60">
      <w:start w:val="1"/>
      <w:numFmt w:val="bullet"/>
      <w:lvlText w:val="§"/>
      <w:lvlJc w:val="left"/>
      <w:pPr>
        <w:ind w:left="4320" w:hanging="360"/>
      </w:pPr>
      <w:rPr>
        <w:rFonts w:ascii="Wingdings" w:eastAsia="Wingdings" w:hAnsi="Wingdings" w:cs="Wingdings" w:hint="default"/>
      </w:rPr>
    </w:lvl>
    <w:lvl w:ilvl="6" w:tplc="0C3E16E2">
      <w:start w:val="1"/>
      <w:numFmt w:val="bullet"/>
      <w:lvlText w:val="·"/>
      <w:lvlJc w:val="left"/>
      <w:pPr>
        <w:ind w:left="5040" w:hanging="360"/>
      </w:pPr>
      <w:rPr>
        <w:rFonts w:ascii="Symbol" w:eastAsia="Symbol" w:hAnsi="Symbol" w:cs="Symbol" w:hint="default"/>
      </w:rPr>
    </w:lvl>
    <w:lvl w:ilvl="7" w:tplc="2C6CB00A">
      <w:start w:val="1"/>
      <w:numFmt w:val="bullet"/>
      <w:lvlText w:val="o"/>
      <w:lvlJc w:val="left"/>
      <w:pPr>
        <w:ind w:left="5760" w:hanging="360"/>
      </w:pPr>
      <w:rPr>
        <w:rFonts w:ascii="Courier New" w:eastAsia="Courier New" w:hAnsi="Courier New" w:cs="Courier New" w:hint="default"/>
      </w:rPr>
    </w:lvl>
    <w:lvl w:ilvl="8" w:tplc="E1587714">
      <w:start w:val="1"/>
      <w:numFmt w:val="bullet"/>
      <w:lvlText w:val="§"/>
      <w:lvlJc w:val="left"/>
      <w:pPr>
        <w:ind w:left="6480" w:hanging="360"/>
      </w:pPr>
      <w:rPr>
        <w:rFonts w:ascii="Wingdings" w:eastAsia="Wingdings" w:hAnsi="Wingdings" w:cs="Wingdings" w:hint="default"/>
      </w:rPr>
    </w:lvl>
  </w:abstractNum>
  <w:abstractNum w:abstractNumId="13">
    <w:nsid w:val="63E17084"/>
    <w:multiLevelType w:val="hybridMultilevel"/>
    <w:tmpl w:val="A18E42E0"/>
    <w:lvl w:ilvl="0" w:tplc="02A24654">
      <w:start w:val="1"/>
      <w:numFmt w:val="bullet"/>
      <w:lvlText w:val=""/>
      <w:lvlJc w:val="left"/>
      <w:pPr>
        <w:tabs>
          <w:tab w:val="left" w:pos="360"/>
        </w:tabs>
        <w:ind w:left="360" w:hanging="360"/>
      </w:pPr>
      <w:rPr>
        <w:rFonts w:ascii="Symbol" w:hAnsi="Symbol"/>
      </w:rPr>
    </w:lvl>
    <w:lvl w:ilvl="1" w:tplc="54C6C71E">
      <w:start w:val="1"/>
      <w:numFmt w:val="bullet"/>
      <w:lvlText w:val="o"/>
      <w:lvlJc w:val="left"/>
      <w:pPr>
        <w:ind w:left="1440" w:hanging="360"/>
      </w:pPr>
      <w:rPr>
        <w:rFonts w:ascii="Courier New" w:eastAsia="Courier New" w:hAnsi="Courier New" w:cs="Courier New" w:hint="default"/>
      </w:rPr>
    </w:lvl>
    <w:lvl w:ilvl="2" w:tplc="707E2402">
      <w:start w:val="1"/>
      <w:numFmt w:val="bullet"/>
      <w:lvlText w:val="§"/>
      <w:lvlJc w:val="left"/>
      <w:pPr>
        <w:ind w:left="2160" w:hanging="360"/>
      </w:pPr>
      <w:rPr>
        <w:rFonts w:ascii="Wingdings" w:eastAsia="Wingdings" w:hAnsi="Wingdings" w:cs="Wingdings" w:hint="default"/>
      </w:rPr>
    </w:lvl>
    <w:lvl w:ilvl="3" w:tplc="B34AAEE0">
      <w:start w:val="1"/>
      <w:numFmt w:val="bullet"/>
      <w:lvlText w:val="·"/>
      <w:lvlJc w:val="left"/>
      <w:pPr>
        <w:ind w:left="2880" w:hanging="360"/>
      </w:pPr>
      <w:rPr>
        <w:rFonts w:ascii="Symbol" w:eastAsia="Symbol" w:hAnsi="Symbol" w:cs="Symbol" w:hint="default"/>
      </w:rPr>
    </w:lvl>
    <w:lvl w:ilvl="4" w:tplc="3856A5D4">
      <w:start w:val="1"/>
      <w:numFmt w:val="bullet"/>
      <w:lvlText w:val="o"/>
      <w:lvlJc w:val="left"/>
      <w:pPr>
        <w:ind w:left="3600" w:hanging="360"/>
      </w:pPr>
      <w:rPr>
        <w:rFonts w:ascii="Courier New" w:eastAsia="Courier New" w:hAnsi="Courier New" w:cs="Courier New" w:hint="default"/>
      </w:rPr>
    </w:lvl>
    <w:lvl w:ilvl="5" w:tplc="61C08DA0">
      <w:start w:val="1"/>
      <w:numFmt w:val="bullet"/>
      <w:lvlText w:val="§"/>
      <w:lvlJc w:val="left"/>
      <w:pPr>
        <w:ind w:left="4320" w:hanging="360"/>
      </w:pPr>
      <w:rPr>
        <w:rFonts w:ascii="Wingdings" w:eastAsia="Wingdings" w:hAnsi="Wingdings" w:cs="Wingdings" w:hint="default"/>
      </w:rPr>
    </w:lvl>
    <w:lvl w:ilvl="6" w:tplc="ADD44102">
      <w:start w:val="1"/>
      <w:numFmt w:val="bullet"/>
      <w:lvlText w:val="·"/>
      <w:lvlJc w:val="left"/>
      <w:pPr>
        <w:ind w:left="5040" w:hanging="360"/>
      </w:pPr>
      <w:rPr>
        <w:rFonts w:ascii="Symbol" w:eastAsia="Symbol" w:hAnsi="Symbol" w:cs="Symbol" w:hint="default"/>
      </w:rPr>
    </w:lvl>
    <w:lvl w:ilvl="7" w:tplc="423A1DE0">
      <w:start w:val="1"/>
      <w:numFmt w:val="bullet"/>
      <w:lvlText w:val="o"/>
      <w:lvlJc w:val="left"/>
      <w:pPr>
        <w:ind w:left="5760" w:hanging="360"/>
      </w:pPr>
      <w:rPr>
        <w:rFonts w:ascii="Courier New" w:eastAsia="Courier New" w:hAnsi="Courier New" w:cs="Courier New" w:hint="default"/>
      </w:rPr>
    </w:lvl>
    <w:lvl w:ilvl="8" w:tplc="856621C2">
      <w:start w:val="1"/>
      <w:numFmt w:val="bullet"/>
      <w:lvlText w:val="§"/>
      <w:lvlJc w:val="left"/>
      <w:pPr>
        <w:ind w:left="6480" w:hanging="360"/>
      </w:pPr>
      <w:rPr>
        <w:rFonts w:ascii="Wingdings" w:eastAsia="Wingdings" w:hAnsi="Wingdings" w:cs="Wingdings" w:hint="default"/>
      </w:rPr>
    </w:lvl>
  </w:abstractNum>
  <w:abstractNum w:abstractNumId="14">
    <w:nsid w:val="68F95B2E"/>
    <w:multiLevelType w:val="hybridMultilevel"/>
    <w:tmpl w:val="7FB6DE2A"/>
    <w:lvl w:ilvl="0" w:tplc="A4FE1914">
      <w:start w:val="1"/>
      <w:numFmt w:val="bullet"/>
      <w:lvlText w:val=""/>
      <w:lvlJc w:val="left"/>
      <w:pPr>
        <w:tabs>
          <w:tab w:val="left" w:pos="360"/>
        </w:tabs>
        <w:ind w:left="360" w:hanging="360"/>
      </w:pPr>
      <w:rPr>
        <w:rFonts w:ascii="Symbol" w:hAnsi="Symbol"/>
      </w:rPr>
    </w:lvl>
    <w:lvl w:ilvl="1" w:tplc="94ECAC02">
      <w:start w:val="1"/>
      <w:numFmt w:val="bullet"/>
      <w:lvlText w:val="o"/>
      <w:lvlJc w:val="left"/>
      <w:pPr>
        <w:ind w:left="1440" w:hanging="360"/>
      </w:pPr>
      <w:rPr>
        <w:rFonts w:ascii="Courier New" w:eastAsia="Courier New" w:hAnsi="Courier New" w:cs="Courier New" w:hint="default"/>
      </w:rPr>
    </w:lvl>
    <w:lvl w:ilvl="2" w:tplc="58AACBCA">
      <w:start w:val="1"/>
      <w:numFmt w:val="bullet"/>
      <w:lvlText w:val="§"/>
      <w:lvlJc w:val="left"/>
      <w:pPr>
        <w:ind w:left="2160" w:hanging="360"/>
      </w:pPr>
      <w:rPr>
        <w:rFonts w:ascii="Wingdings" w:eastAsia="Wingdings" w:hAnsi="Wingdings" w:cs="Wingdings" w:hint="default"/>
      </w:rPr>
    </w:lvl>
    <w:lvl w:ilvl="3" w:tplc="8416A47A">
      <w:start w:val="1"/>
      <w:numFmt w:val="bullet"/>
      <w:lvlText w:val="·"/>
      <w:lvlJc w:val="left"/>
      <w:pPr>
        <w:ind w:left="2880" w:hanging="360"/>
      </w:pPr>
      <w:rPr>
        <w:rFonts w:ascii="Symbol" w:eastAsia="Symbol" w:hAnsi="Symbol" w:cs="Symbol" w:hint="default"/>
      </w:rPr>
    </w:lvl>
    <w:lvl w:ilvl="4" w:tplc="663C7AEA">
      <w:start w:val="1"/>
      <w:numFmt w:val="bullet"/>
      <w:lvlText w:val="o"/>
      <w:lvlJc w:val="left"/>
      <w:pPr>
        <w:ind w:left="3600" w:hanging="360"/>
      </w:pPr>
      <w:rPr>
        <w:rFonts w:ascii="Courier New" w:eastAsia="Courier New" w:hAnsi="Courier New" w:cs="Courier New" w:hint="default"/>
      </w:rPr>
    </w:lvl>
    <w:lvl w:ilvl="5" w:tplc="D0EA272C">
      <w:start w:val="1"/>
      <w:numFmt w:val="bullet"/>
      <w:lvlText w:val="§"/>
      <w:lvlJc w:val="left"/>
      <w:pPr>
        <w:ind w:left="4320" w:hanging="360"/>
      </w:pPr>
      <w:rPr>
        <w:rFonts w:ascii="Wingdings" w:eastAsia="Wingdings" w:hAnsi="Wingdings" w:cs="Wingdings" w:hint="default"/>
      </w:rPr>
    </w:lvl>
    <w:lvl w:ilvl="6" w:tplc="2B20B2EA">
      <w:start w:val="1"/>
      <w:numFmt w:val="bullet"/>
      <w:lvlText w:val="·"/>
      <w:lvlJc w:val="left"/>
      <w:pPr>
        <w:ind w:left="5040" w:hanging="360"/>
      </w:pPr>
      <w:rPr>
        <w:rFonts w:ascii="Symbol" w:eastAsia="Symbol" w:hAnsi="Symbol" w:cs="Symbol" w:hint="default"/>
      </w:rPr>
    </w:lvl>
    <w:lvl w:ilvl="7" w:tplc="6A363142">
      <w:start w:val="1"/>
      <w:numFmt w:val="bullet"/>
      <w:lvlText w:val="o"/>
      <w:lvlJc w:val="left"/>
      <w:pPr>
        <w:ind w:left="5760" w:hanging="360"/>
      </w:pPr>
      <w:rPr>
        <w:rFonts w:ascii="Courier New" w:eastAsia="Courier New" w:hAnsi="Courier New" w:cs="Courier New" w:hint="default"/>
      </w:rPr>
    </w:lvl>
    <w:lvl w:ilvl="8" w:tplc="2B604D12">
      <w:start w:val="1"/>
      <w:numFmt w:val="bullet"/>
      <w:lvlText w:val="§"/>
      <w:lvlJc w:val="left"/>
      <w:pPr>
        <w:ind w:left="6480" w:hanging="360"/>
      </w:pPr>
      <w:rPr>
        <w:rFonts w:ascii="Wingdings" w:eastAsia="Wingdings" w:hAnsi="Wingdings" w:cs="Wingdings" w:hint="default"/>
      </w:rPr>
    </w:lvl>
  </w:abstractNum>
  <w:abstractNum w:abstractNumId="15">
    <w:nsid w:val="73E323E7"/>
    <w:multiLevelType w:val="hybridMultilevel"/>
    <w:tmpl w:val="41A0FF06"/>
    <w:lvl w:ilvl="0" w:tplc="2A767A04">
      <w:start w:val="1"/>
      <w:numFmt w:val="bullet"/>
      <w:lvlText w:val=""/>
      <w:lvlJc w:val="left"/>
      <w:pPr>
        <w:tabs>
          <w:tab w:val="left" w:pos="360"/>
        </w:tabs>
        <w:ind w:left="360" w:hanging="360"/>
      </w:pPr>
      <w:rPr>
        <w:rFonts w:ascii="Symbol" w:hAnsi="Symbol"/>
      </w:rPr>
    </w:lvl>
    <w:lvl w:ilvl="1" w:tplc="8672473A">
      <w:start w:val="1"/>
      <w:numFmt w:val="bullet"/>
      <w:lvlText w:val="o"/>
      <w:lvlJc w:val="left"/>
      <w:pPr>
        <w:ind w:left="1440" w:hanging="360"/>
      </w:pPr>
      <w:rPr>
        <w:rFonts w:ascii="Courier New" w:eastAsia="Courier New" w:hAnsi="Courier New" w:cs="Courier New" w:hint="default"/>
      </w:rPr>
    </w:lvl>
    <w:lvl w:ilvl="2" w:tplc="FDD2F258">
      <w:start w:val="1"/>
      <w:numFmt w:val="bullet"/>
      <w:lvlText w:val="§"/>
      <w:lvlJc w:val="left"/>
      <w:pPr>
        <w:ind w:left="2160" w:hanging="360"/>
      </w:pPr>
      <w:rPr>
        <w:rFonts w:ascii="Wingdings" w:eastAsia="Wingdings" w:hAnsi="Wingdings" w:cs="Wingdings" w:hint="default"/>
      </w:rPr>
    </w:lvl>
    <w:lvl w:ilvl="3" w:tplc="A6B03A82">
      <w:start w:val="1"/>
      <w:numFmt w:val="bullet"/>
      <w:lvlText w:val="·"/>
      <w:lvlJc w:val="left"/>
      <w:pPr>
        <w:ind w:left="2880" w:hanging="360"/>
      </w:pPr>
      <w:rPr>
        <w:rFonts w:ascii="Symbol" w:eastAsia="Symbol" w:hAnsi="Symbol" w:cs="Symbol" w:hint="default"/>
      </w:rPr>
    </w:lvl>
    <w:lvl w:ilvl="4" w:tplc="EE1EB7B2">
      <w:start w:val="1"/>
      <w:numFmt w:val="bullet"/>
      <w:lvlText w:val="o"/>
      <w:lvlJc w:val="left"/>
      <w:pPr>
        <w:ind w:left="3600" w:hanging="360"/>
      </w:pPr>
      <w:rPr>
        <w:rFonts w:ascii="Courier New" w:eastAsia="Courier New" w:hAnsi="Courier New" w:cs="Courier New" w:hint="default"/>
      </w:rPr>
    </w:lvl>
    <w:lvl w:ilvl="5" w:tplc="C13811AE">
      <w:start w:val="1"/>
      <w:numFmt w:val="bullet"/>
      <w:lvlText w:val="§"/>
      <w:lvlJc w:val="left"/>
      <w:pPr>
        <w:ind w:left="4320" w:hanging="360"/>
      </w:pPr>
      <w:rPr>
        <w:rFonts w:ascii="Wingdings" w:eastAsia="Wingdings" w:hAnsi="Wingdings" w:cs="Wingdings" w:hint="default"/>
      </w:rPr>
    </w:lvl>
    <w:lvl w:ilvl="6" w:tplc="95F6837A">
      <w:start w:val="1"/>
      <w:numFmt w:val="bullet"/>
      <w:lvlText w:val="·"/>
      <w:lvlJc w:val="left"/>
      <w:pPr>
        <w:ind w:left="5040" w:hanging="360"/>
      </w:pPr>
      <w:rPr>
        <w:rFonts w:ascii="Symbol" w:eastAsia="Symbol" w:hAnsi="Symbol" w:cs="Symbol" w:hint="default"/>
      </w:rPr>
    </w:lvl>
    <w:lvl w:ilvl="7" w:tplc="7B54EB36">
      <w:start w:val="1"/>
      <w:numFmt w:val="bullet"/>
      <w:lvlText w:val="o"/>
      <w:lvlJc w:val="left"/>
      <w:pPr>
        <w:ind w:left="5760" w:hanging="360"/>
      </w:pPr>
      <w:rPr>
        <w:rFonts w:ascii="Courier New" w:eastAsia="Courier New" w:hAnsi="Courier New" w:cs="Courier New" w:hint="default"/>
      </w:rPr>
    </w:lvl>
    <w:lvl w:ilvl="8" w:tplc="1D746146">
      <w:start w:val="1"/>
      <w:numFmt w:val="bullet"/>
      <w:lvlText w:val="§"/>
      <w:lvlJc w:val="left"/>
      <w:pPr>
        <w:ind w:left="6480" w:hanging="360"/>
      </w:pPr>
      <w:rPr>
        <w:rFonts w:ascii="Wingdings" w:eastAsia="Wingdings" w:hAnsi="Wingdings" w:cs="Wingdings" w:hint="default"/>
      </w:rPr>
    </w:lvl>
  </w:abstractNum>
  <w:abstractNum w:abstractNumId="16">
    <w:nsid w:val="76CF3969"/>
    <w:multiLevelType w:val="hybridMultilevel"/>
    <w:tmpl w:val="5A32878A"/>
    <w:lvl w:ilvl="0" w:tplc="2D0C9B62">
      <w:start w:val="1"/>
      <w:numFmt w:val="bullet"/>
      <w:lvlText w:val="-"/>
      <w:lvlJc w:val="left"/>
      <w:pPr>
        <w:ind w:left="927" w:hanging="360"/>
      </w:pPr>
      <w:rPr>
        <w:rFonts w:ascii="Times New Roman" w:eastAsia="Times New Roman" w:hAnsi="Times New Roman"/>
      </w:rPr>
    </w:lvl>
    <w:lvl w:ilvl="1" w:tplc="75E69C2A">
      <w:start w:val="1"/>
      <w:numFmt w:val="bullet"/>
      <w:lvlText w:val="o"/>
      <w:lvlJc w:val="left"/>
      <w:pPr>
        <w:ind w:left="1647" w:hanging="360"/>
      </w:pPr>
      <w:rPr>
        <w:rFonts w:ascii="Courier New" w:hAnsi="Courier New"/>
      </w:rPr>
    </w:lvl>
    <w:lvl w:ilvl="2" w:tplc="8AD4855C">
      <w:start w:val="1"/>
      <w:numFmt w:val="bullet"/>
      <w:lvlText w:val=""/>
      <w:lvlJc w:val="left"/>
      <w:pPr>
        <w:ind w:left="2367" w:hanging="360"/>
      </w:pPr>
      <w:rPr>
        <w:rFonts w:ascii="Wingdings" w:hAnsi="Wingdings"/>
      </w:rPr>
    </w:lvl>
    <w:lvl w:ilvl="3" w:tplc="86FABF36">
      <w:start w:val="1"/>
      <w:numFmt w:val="bullet"/>
      <w:lvlText w:val=""/>
      <w:lvlJc w:val="left"/>
      <w:pPr>
        <w:ind w:left="3087" w:hanging="360"/>
      </w:pPr>
      <w:rPr>
        <w:rFonts w:ascii="Symbol" w:hAnsi="Symbol"/>
      </w:rPr>
    </w:lvl>
    <w:lvl w:ilvl="4" w:tplc="0A6E8376">
      <w:start w:val="1"/>
      <w:numFmt w:val="bullet"/>
      <w:lvlText w:val="o"/>
      <w:lvlJc w:val="left"/>
      <w:pPr>
        <w:ind w:left="3807" w:hanging="360"/>
      </w:pPr>
      <w:rPr>
        <w:rFonts w:ascii="Courier New" w:hAnsi="Courier New"/>
      </w:rPr>
    </w:lvl>
    <w:lvl w:ilvl="5" w:tplc="B114DCD8">
      <w:start w:val="1"/>
      <w:numFmt w:val="bullet"/>
      <w:lvlText w:val=""/>
      <w:lvlJc w:val="left"/>
      <w:pPr>
        <w:ind w:left="4527" w:hanging="360"/>
      </w:pPr>
      <w:rPr>
        <w:rFonts w:ascii="Wingdings" w:hAnsi="Wingdings"/>
      </w:rPr>
    </w:lvl>
    <w:lvl w:ilvl="6" w:tplc="07B069A6">
      <w:start w:val="1"/>
      <w:numFmt w:val="bullet"/>
      <w:lvlText w:val=""/>
      <w:lvlJc w:val="left"/>
      <w:pPr>
        <w:ind w:left="5247" w:hanging="360"/>
      </w:pPr>
      <w:rPr>
        <w:rFonts w:ascii="Symbol" w:hAnsi="Symbol"/>
      </w:rPr>
    </w:lvl>
    <w:lvl w:ilvl="7" w:tplc="92EA9D58">
      <w:start w:val="1"/>
      <w:numFmt w:val="bullet"/>
      <w:lvlText w:val="o"/>
      <w:lvlJc w:val="left"/>
      <w:pPr>
        <w:ind w:left="5967" w:hanging="360"/>
      </w:pPr>
      <w:rPr>
        <w:rFonts w:ascii="Courier New" w:hAnsi="Courier New"/>
      </w:rPr>
    </w:lvl>
    <w:lvl w:ilvl="8" w:tplc="DA6AB8C0">
      <w:start w:val="1"/>
      <w:numFmt w:val="bullet"/>
      <w:lvlText w:val=""/>
      <w:lvlJc w:val="left"/>
      <w:pPr>
        <w:ind w:left="6687" w:hanging="360"/>
      </w:pPr>
      <w:rPr>
        <w:rFonts w:ascii="Wingdings" w:hAnsi="Wingdings"/>
      </w:rPr>
    </w:lvl>
  </w:abstractNum>
  <w:abstractNum w:abstractNumId="17">
    <w:nsid w:val="7AEA2937"/>
    <w:multiLevelType w:val="hybridMultilevel"/>
    <w:tmpl w:val="A17ED60C"/>
    <w:lvl w:ilvl="0" w:tplc="05C0ED8A">
      <w:start w:val="1"/>
      <w:numFmt w:val="bullet"/>
      <w:lvlText w:val=""/>
      <w:lvlJc w:val="left"/>
      <w:pPr>
        <w:tabs>
          <w:tab w:val="left" w:pos="360"/>
        </w:tabs>
        <w:ind w:left="360" w:hanging="360"/>
      </w:pPr>
      <w:rPr>
        <w:rFonts w:ascii="Symbol" w:hAnsi="Symbol"/>
      </w:rPr>
    </w:lvl>
    <w:lvl w:ilvl="1" w:tplc="856C1510">
      <w:start w:val="1"/>
      <w:numFmt w:val="bullet"/>
      <w:lvlText w:val="o"/>
      <w:lvlJc w:val="left"/>
      <w:pPr>
        <w:ind w:left="1440" w:hanging="360"/>
      </w:pPr>
      <w:rPr>
        <w:rFonts w:ascii="Courier New" w:eastAsia="Courier New" w:hAnsi="Courier New" w:cs="Courier New" w:hint="default"/>
      </w:rPr>
    </w:lvl>
    <w:lvl w:ilvl="2" w:tplc="81B44F66">
      <w:start w:val="1"/>
      <w:numFmt w:val="bullet"/>
      <w:lvlText w:val="§"/>
      <w:lvlJc w:val="left"/>
      <w:pPr>
        <w:ind w:left="2160" w:hanging="360"/>
      </w:pPr>
      <w:rPr>
        <w:rFonts w:ascii="Wingdings" w:eastAsia="Wingdings" w:hAnsi="Wingdings" w:cs="Wingdings" w:hint="default"/>
      </w:rPr>
    </w:lvl>
    <w:lvl w:ilvl="3" w:tplc="72E66308">
      <w:start w:val="1"/>
      <w:numFmt w:val="bullet"/>
      <w:lvlText w:val="·"/>
      <w:lvlJc w:val="left"/>
      <w:pPr>
        <w:ind w:left="2880" w:hanging="360"/>
      </w:pPr>
      <w:rPr>
        <w:rFonts w:ascii="Symbol" w:eastAsia="Symbol" w:hAnsi="Symbol" w:cs="Symbol" w:hint="default"/>
      </w:rPr>
    </w:lvl>
    <w:lvl w:ilvl="4" w:tplc="83FCFC18">
      <w:start w:val="1"/>
      <w:numFmt w:val="bullet"/>
      <w:lvlText w:val="o"/>
      <w:lvlJc w:val="left"/>
      <w:pPr>
        <w:ind w:left="3600" w:hanging="360"/>
      </w:pPr>
      <w:rPr>
        <w:rFonts w:ascii="Courier New" w:eastAsia="Courier New" w:hAnsi="Courier New" w:cs="Courier New" w:hint="default"/>
      </w:rPr>
    </w:lvl>
    <w:lvl w:ilvl="5" w:tplc="D682B97E">
      <w:start w:val="1"/>
      <w:numFmt w:val="bullet"/>
      <w:lvlText w:val="§"/>
      <w:lvlJc w:val="left"/>
      <w:pPr>
        <w:ind w:left="4320" w:hanging="360"/>
      </w:pPr>
      <w:rPr>
        <w:rFonts w:ascii="Wingdings" w:eastAsia="Wingdings" w:hAnsi="Wingdings" w:cs="Wingdings" w:hint="default"/>
      </w:rPr>
    </w:lvl>
    <w:lvl w:ilvl="6" w:tplc="B554D1E0">
      <w:start w:val="1"/>
      <w:numFmt w:val="bullet"/>
      <w:lvlText w:val="·"/>
      <w:lvlJc w:val="left"/>
      <w:pPr>
        <w:ind w:left="5040" w:hanging="360"/>
      </w:pPr>
      <w:rPr>
        <w:rFonts w:ascii="Symbol" w:eastAsia="Symbol" w:hAnsi="Symbol" w:cs="Symbol" w:hint="default"/>
      </w:rPr>
    </w:lvl>
    <w:lvl w:ilvl="7" w:tplc="291447EA">
      <w:start w:val="1"/>
      <w:numFmt w:val="bullet"/>
      <w:lvlText w:val="o"/>
      <w:lvlJc w:val="left"/>
      <w:pPr>
        <w:ind w:left="5760" w:hanging="360"/>
      </w:pPr>
      <w:rPr>
        <w:rFonts w:ascii="Courier New" w:eastAsia="Courier New" w:hAnsi="Courier New" w:cs="Courier New" w:hint="default"/>
      </w:rPr>
    </w:lvl>
    <w:lvl w:ilvl="8" w:tplc="53F09D7E">
      <w:start w:val="1"/>
      <w:numFmt w:val="bullet"/>
      <w:lvlText w:val="§"/>
      <w:lvlJc w:val="left"/>
      <w:pPr>
        <w:ind w:left="6480" w:hanging="360"/>
      </w:pPr>
      <w:rPr>
        <w:rFonts w:ascii="Wingdings" w:eastAsia="Wingdings" w:hAnsi="Wingdings" w:cs="Wingdings" w:hint="default"/>
      </w:rPr>
    </w:lvl>
  </w:abstractNum>
  <w:abstractNum w:abstractNumId="18">
    <w:nsid w:val="7EB66C3A"/>
    <w:multiLevelType w:val="hybridMultilevel"/>
    <w:tmpl w:val="82A8E390"/>
    <w:lvl w:ilvl="0" w:tplc="94109238">
      <w:start w:val="1"/>
      <w:numFmt w:val="decimal"/>
      <w:lvlText w:val="%1."/>
      <w:lvlJc w:val="left"/>
      <w:pPr>
        <w:ind w:left="1571" w:hanging="360"/>
      </w:pPr>
    </w:lvl>
    <w:lvl w:ilvl="1" w:tplc="1B7CD3C4">
      <w:start w:val="1"/>
      <w:numFmt w:val="lowerLetter"/>
      <w:lvlText w:val="%2."/>
      <w:lvlJc w:val="left"/>
      <w:pPr>
        <w:ind w:left="2291" w:hanging="360"/>
      </w:pPr>
    </w:lvl>
    <w:lvl w:ilvl="2" w:tplc="AB9E5A36">
      <w:start w:val="1"/>
      <w:numFmt w:val="lowerRoman"/>
      <w:lvlText w:val="%3."/>
      <w:lvlJc w:val="right"/>
      <w:pPr>
        <w:ind w:left="3011" w:hanging="180"/>
      </w:pPr>
    </w:lvl>
    <w:lvl w:ilvl="3" w:tplc="28A49A02">
      <w:start w:val="1"/>
      <w:numFmt w:val="decimal"/>
      <w:lvlText w:val="%4."/>
      <w:lvlJc w:val="left"/>
      <w:pPr>
        <w:ind w:left="3731" w:hanging="360"/>
      </w:pPr>
    </w:lvl>
    <w:lvl w:ilvl="4" w:tplc="B5D2ECE6">
      <w:start w:val="1"/>
      <w:numFmt w:val="lowerLetter"/>
      <w:lvlText w:val="%5."/>
      <w:lvlJc w:val="left"/>
      <w:pPr>
        <w:ind w:left="4451" w:hanging="360"/>
      </w:pPr>
    </w:lvl>
    <w:lvl w:ilvl="5" w:tplc="E51E43A6">
      <w:start w:val="1"/>
      <w:numFmt w:val="lowerRoman"/>
      <w:lvlText w:val="%6."/>
      <w:lvlJc w:val="right"/>
      <w:pPr>
        <w:ind w:left="5171" w:hanging="180"/>
      </w:pPr>
    </w:lvl>
    <w:lvl w:ilvl="6" w:tplc="A53C6636">
      <w:start w:val="1"/>
      <w:numFmt w:val="decimal"/>
      <w:lvlText w:val="%7."/>
      <w:lvlJc w:val="left"/>
      <w:pPr>
        <w:ind w:left="5891" w:hanging="360"/>
      </w:pPr>
    </w:lvl>
    <w:lvl w:ilvl="7" w:tplc="8FF665BA">
      <w:start w:val="1"/>
      <w:numFmt w:val="lowerLetter"/>
      <w:lvlText w:val="%8."/>
      <w:lvlJc w:val="left"/>
      <w:pPr>
        <w:ind w:left="6611" w:hanging="360"/>
      </w:pPr>
    </w:lvl>
    <w:lvl w:ilvl="8" w:tplc="12908BA0">
      <w:start w:val="1"/>
      <w:numFmt w:val="lowerRoman"/>
      <w:lvlText w:val="%9."/>
      <w:lvlJc w:val="right"/>
      <w:pPr>
        <w:ind w:left="7331" w:hanging="180"/>
      </w:pPr>
    </w:lvl>
  </w:abstractNum>
  <w:abstractNum w:abstractNumId="19">
    <w:nsid w:val="7FF9540D"/>
    <w:multiLevelType w:val="hybridMultilevel"/>
    <w:tmpl w:val="83781074"/>
    <w:lvl w:ilvl="0" w:tplc="A0184BFC">
      <w:start w:val="1"/>
      <w:numFmt w:val="bullet"/>
      <w:lvlText w:val="-"/>
      <w:lvlJc w:val="left"/>
      <w:pPr>
        <w:ind w:left="927" w:hanging="360"/>
      </w:pPr>
      <w:rPr>
        <w:rFonts w:ascii="Times New Roman" w:eastAsia="Times New Roman" w:hAnsi="Times New Roman"/>
      </w:rPr>
    </w:lvl>
    <w:lvl w:ilvl="1" w:tplc="68B68A38">
      <w:start w:val="1"/>
      <w:numFmt w:val="bullet"/>
      <w:lvlText w:val="o"/>
      <w:lvlJc w:val="left"/>
      <w:pPr>
        <w:ind w:left="1647" w:hanging="360"/>
      </w:pPr>
      <w:rPr>
        <w:rFonts w:ascii="Courier New" w:hAnsi="Courier New"/>
      </w:rPr>
    </w:lvl>
    <w:lvl w:ilvl="2" w:tplc="F34AE74C">
      <w:start w:val="1"/>
      <w:numFmt w:val="bullet"/>
      <w:lvlText w:val=""/>
      <w:lvlJc w:val="left"/>
      <w:pPr>
        <w:ind w:left="2367" w:hanging="360"/>
      </w:pPr>
      <w:rPr>
        <w:rFonts w:ascii="Wingdings" w:hAnsi="Wingdings"/>
      </w:rPr>
    </w:lvl>
    <w:lvl w:ilvl="3" w:tplc="D18A30C8">
      <w:start w:val="1"/>
      <w:numFmt w:val="bullet"/>
      <w:lvlText w:val=""/>
      <w:lvlJc w:val="left"/>
      <w:pPr>
        <w:ind w:left="3087" w:hanging="360"/>
      </w:pPr>
      <w:rPr>
        <w:rFonts w:ascii="Symbol" w:hAnsi="Symbol"/>
      </w:rPr>
    </w:lvl>
    <w:lvl w:ilvl="4" w:tplc="C71855DE">
      <w:start w:val="1"/>
      <w:numFmt w:val="bullet"/>
      <w:lvlText w:val="o"/>
      <w:lvlJc w:val="left"/>
      <w:pPr>
        <w:ind w:left="3807" w:hanging="360"/>
      </w:pPr>
      <w:rPr>
        <w:rFonts w:ascii="Courier New" w:hAnsi="Courier New"/>
      </w:rPr>
    </w:lvl>
    <w:lvl w:ilvl="5" w:tplc="87B83D54">
      <w:start w:val="1"/>
      <w:numFmt w:val="bullet"/>
      <w:lvlText w:val=""/>
      <w:lvlJc w:val="left"/>
      <w:pPr>
        <w:ind w:left="4527" w:hanging="360"/>
      </w:pPr>
      <w:rPr>
        <w:rFonts w:ascii="Wingdings" w:hAnsi="Wingdings"/>
      </w:rPr>
    </w:lvl>
    <w:lvl w:ilvl="6" w:tplc="2C82F474">
      <w:start w:val="1"/>
      <w:numFmt w:val="bullet"/>
      <w:lvlText w:val=""/>
      <w:lvlJc w:val="left"/>
      <w:pPr>
        <w:ind w:left="5247" w:hanging="360"/>
      </w:pPr>
      <w:rPr>
        <w:rFonts w:ascii="Symbol" w:hAnsi="Symbol"/>
      </w:rPr>
    </w:lvl>
    <w:lvl w:ilvl="7" w:tplc="9F90E6F2">
      <w:start w:val="1"/>
      <w:numFmt w:val="bullet"/>
      <w:lvlText w:val="o"/>
      <w:lvlJc w:val="left"/>
      <w:pPr>
        <w:ind w:left="5967" w:hanging="360"/>
      </w:pPr>
      <w:rPr>
        <w:rFonts w:ascii="Courier New" w:hAnsi="Courier New"/>
      </w:rPr>
    </w:lvl>
    <w:lvl w:ilvl="8" w:tplc="9968CF08">
      <w:start w:val="1"/>
      <w:numFmt w:val="bullet"/>
      <w:lvlText w:val=""/>
      <w:lvlJc w:val="left"/>
      <w:pPr>
        <w:ind w:left="6687" w:hanging="360"/>
      </w:pPr>
      <w:rPr>
        <w:rFonts w:ascii="Wingdings" w:hAnsi="Wingdings"/>
      </w:rPr>
    </w:lvl>
  </w:abstractNum>
  <w:num w:numId="1">
    <w:abstractNumId w:val="11"/>
  </w:num>
  <w:num w:numId="2">
    <w:abstractNumId w:val="0"/>
  </w:num>
  <w:num w:numId="3">
    <w:abstractNumId w:val="14"/>
  </w:num>
  <w:num w:numId="4">
    <w:abstractNumId w:val="6"/>
  </w:num>
  <w:num w:numId="5">
    <w:abstractNumId w:val="2"/>
  </w:num>
  <w:num w:numId="6">
    <w:abstractNumId w:val="9"/>
  </w:num>
  <w:num w:numId="7">
    <w:abstractNumId w:val="4"/>
  </w:num>
  <w:num w:numId="8">
    <w:abstractNumId w:val="17"/>
  </w:num>
  <w:num w:numId="9">
    <w:abstractNumId w:val="15"/>
  </w:num>
  <w:num w:numId="10">
    <w:abstractNumId w:val="12"/>
  </w:num>
  <w:num w:numId="11">
    <w:abstractNumId w:val="5"/>
  </w:num>
  <w:num w:numId="12">
    <w:abstractNumId w:val="13"/>
  </w:num>
  <w:num w:numId="13">
    <w:abstractNumId w:val="7"/>
  </w:num>
  <w:num w:numId="14">
    <w:abstractNumId w:val="8"/>
  </w:num>
  <w:num w:numId="15">
    <w:abstractNumId w:val="10"/>
  </w:num>
  <w:num w:numId="16">
    <w:abstractNumId w:val="3"/>
  </w:num>
  <w:num w:numId="17">
    <w:abstractNumId w:val="19"/>
  </w:num>
  <w:num w:numId="18">
    <w:abstractNumId w:val="16"/>
  </w:num>
  <w:num w:numId="19">
    <w:abstractNumId w:val="1"/>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336"/>
    <w:rsid w:val="007D6872"/>
    <w:rsid w:val="00CF4D63"/>
    <w:rsid w:val="00EF33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Cs w:val="22"/>
        <w:lang w:val="en-US"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link w:val="Heading1Char"/>
    <w:pPr>
      <w:keepNext/>
      <w:outlineLvl w:val="0"/>
    </w:pPr>
    <w:rPr>
      <w:rFonts w:ascii="VNI-Times" w:hAnsi="VNI-Times"/>
      <w:sz w:val="26"/>
    </w:rPr>
  </w:style>
  <w:style w:type="paragraph" w:styleId="Heading2">
    <w:name w:val="heading 2"/>
    <w:basedOn w:val="Normal"/>
    <w:next w:val="Normal"/>
    <w:link w:val="Heading2Char"/>
    <w:pPr>
      <w:keepNext/>
      <w:jc w:val="center"/>
      <w:outlineLvl w:val="1"/>
    </w:pPr>
    <w:rPr>
      <w:rFonts w:ascii="VNI-Times" w:hAnsi="VNI-Times"/>
      <w:sz w:val="26"/>
    </w:rPr>
  </w:style>
  <w:style w:type="paragraph" w:styleId="Heading3">
    <w:name w:val="heading 3"/>
    <w:basedOn w:val="Normal"/>
    <w:next w:val="Normal"/>
    <w:link w:val="Heading3Char"/>
    <w:pPr>
      <w:keepNext/>
      <w:jc w:val="center"/>
      <w:outlineLvl w:val="2"/>
    </w:pPr>
    <w:rPr>
      <w:rFonts w:ascii="VNI-Times" w:hAnsi="VNI-Times"/>
      <w:b/>
      <w:i/>
      <w:sz w:val="26"/>
    </w:rPr>
  </w:style>
  <w:style w:type="paragraph" w:styleId="Heading4">
    <w:name w:val="heading 4"/>
    <w:basedOn w:val="Normal"/>
    <w:next w:val="Normal"/>
    <w:link w:val="Heading4Char"/>
    <w:pPr>
      <w:keepNext/>
      <w:jc w:val="center"/>
      <w:outlineLvl w:val="3"/>
    </w:pPr>
    <w:rPr>
      <w:rFonts w:ascii="VNI-Times" w:hAnsi="VNI-Times"/>
      <w:b/>
      <w:sz w:val="26"/>
    </w:rPr>
  </w:style>
  <w:style w:type="paragraph" w:styleId="Heading5">
    <w:name w:val="heading 5"/>
    <w:basedOn w:val="Normal"/>
    <w:next w:val="Normal"/>
    <w:link w:val="Heading5Char"/>
    <w:pPr>
      <w:keepNext/>
      <w:jc w:val="both"/>
      <w:outlineLvl w:val="4"/>
    </w:pPr>
    <w:rPr>
      <w:rFonts w:ascii="VNI-Times" w:hAnsi="VNI-Times"/>
      <w:sz w:val="26"/>
    </w:rPr>
  </w:style>
  <w:style w:type="paragraph" w:styleId="Heading6">
    <w:name w:val="heading 6"/>
    <w:basedOn w:val="Normal"/>
    <w:next w:val="Normal"/>
    <w:link w:val="Heading6Char"/>
    <w:pPr>
      <w:keepNext/>
      <w:ind w:firstLine="567"/>
      <w:jc w:val="both"/>
      <w:outlineLvl w:val="5"/>
    </w:pPr>
    <w:rPr>
      <w:rFonts w:ascii="VNI-Times" w:hAnsi="VNI-Times"/>
      <w:sz w:val="26"/>
    </w:rPr>
  </w:style>
  <w:style w:type="paragraph" w:styleId="Heading7">
    <w:name w:val="heading 7"/>
    <w:basedOn w:val="Normal"/>
    <w:next w:val="Normal"/>
    <w:link w:val="Heading7Char"/>
    <w:pPr>
      <w:keepNext/>
      <w:ind w:firstLine="567"/>
      <w:jc w:val="center"/>
      <w:outlineLvl w:val="6"/>
    </w:pPr>
    <w:rPr>
      <w:rFonts w:ascii="VNI-Times" w:hAnsi="VNI-Times"/>
      <w:b/>
      <w:i/>
      <w:sz w:val="26"/>
    </w:rPr>
  </w:style>
  <w:style w:type="paragraph" w:styleId="Heading8">
    <w:name w:val="heading 8"/>
    <w:basedOn w:val="Normal"/>
    <w:next w:val="Normal"/>
    <w:link w:val="Heading8Char"/>
    <w:pPr>
      <w:keepNext/>
      <w:ind w:firstLine="567"/>
      <w:jc w:val="center"/>
      <w:outlineLvl w:val="7"/>
    </w:pPr>
    <w:rPr>
      <w:rFonts w:ascii="VNI-Times" w:hAnsi="VNI-Times"/>
      <w:b/>
      <w:sz w:val="26"/>
    </w:rPr>
  </w:style>
  <w:style w:type="paragraph" w:styleId="Heading9">
    <w:name w:val="heading 9"/>
    <w:basedOn w:val="Normal"/>
    <w:next w:val="Normal"/>
    <w:link w:val="Heading9Char"/>
    <w:semiHidden/>
    <w:pPr>
      <w:spacing w:before="240" w:after="60"/>
      <w:outlineLvl w:val="8"/>
    </w:pPr>
    <w:rPr>
      <w:rFonts w:ascii="Calibri Light" w:hAnsi="Calibri Light"/>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Light">
    <w:name w:val="Table Grid Light"/>
    <w:basedOn w:val="Table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Table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
    <w:name w:val="Plain Table 2"/>
    <w:basedOn w:val="TableNormal"/>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TableNormal"/>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
    <w:name w:val="Plain Table 4"/>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
    <w:name w:val="Plain Table 5"/>
    <w:basedOn w:val="TableNormal"/>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
    <w:name w:val="Grid Table 1 Light"/>
    <w:basedOn w:val="TableNormal"/>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Normal"/>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Normal"/>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Normal"/>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Normal"/>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Normal"/>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Normal"/>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Table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TableNormal"/>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basedOn w:val="TableNormal"/>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basedOn w:val="TableNormal"/>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basedOn w:val="TableNormal"/>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basedOn w:val="TableNormal"/>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basedOn w:val="TableNormal"/>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3">
    <w:name w:val="Grid Table 3"/>
    <w:basedOn w:val="Table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TableNormal"/>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basedOn w:val="TableNormal"/>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basedOn w:val="TableNormal"/>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basedOn w:val="TableNormal"/>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basedOn w:val="TableNormal"/>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basedOn w:val="TableNormal"/>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4">
    <w:name w:val="Grid Table 4"/>
    <w:basedOn w:val="TableNormal"/>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TableNormal"/>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basedOn w:val="TableNormal"/>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basedOn w:val="TableNormal"/>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basedOn w:val="TableNormal"/>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basedOn w:val="TableNormal"/>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basedOn w:val="TableNormal"/>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5Dark">
    <w:name w:val="Grid Table 5 Dark"/>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2">
    <w:name w:val="Grid Table 5 Dark - Accent 2"/>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5">
    <w:name w:val="Grid Table 5 Dark - Accent 5"/>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ridTable6Colorful">
    <w:name w:val="Grid Table 6 Colorful"/>
    <w:basedOn w:val="TableNorma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Normal"/>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Normal"/>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Normal"/>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Normal"/>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Normal"/>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Normal"/>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TableNorma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Normal"/>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Normal"/>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Normal"/>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Normal"/>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Normal"/>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Normal"/>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Table2">
    <w:name w:val="List Table 2"/>
    <w:basedOn w:val="TableNormal"/>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TableNormal"/>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basedOn w:val="TableNormal"/>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basedOn w:val="TableNormal"/>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basedOn w:val="TableNormal"/>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basedOn w:val="TableNormal"/>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basedOn w:val="TableNormal"/>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3">
    <w:name w:val="List Table 3"/>
    <w:basedOn w:val="Table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Normal"/>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Normal"/>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Normal"/>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Normal"/>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Normal"/>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Normal"/>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Table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TableNormal"/>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basedOn w:val="TableNormal"/>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basedOn w:val="TableNormal"/>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basedOn w:val="TableNormal"/>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basedOn w:val="TableNormal"/>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basedOn w:val="TableNormal"/>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5Dark">
    <w:name w:val="List Table 5 Dark"/>
    <w:basedOn w:val="TableNormal"/>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TableNormal"/>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basedOn w:val="TableNormal"/>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basedOn w:val="TableNormal"/>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basedOn w:val="TableNormal"/>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basedOn w:val="TableNormal"/>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basedOn w:val="TableNormal"/>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Table6Colorful">
    <w:name w:val="List Table 6 Colorful"/>
    <w:basedOn w:val="TableNorma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Normal"/>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Normal"/>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Normal"/>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Normal"/>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Normal"/>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Normal"/>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TableNormal"/>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Normal"/>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Normal"/>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Normal"/>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Normal"/>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Normal"/>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Normal"/>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character" w:customStyle="1" w:styleId="Heading1Char">
    <w:name w:val="Heading 1 Char"/>
    <w:link w:val="Heading1"/>
    <w:uiPriority w:val="9"/>
    <w:rPr>
      <w:rFonts w:ascii="Arial" w:eastAsia="Arial" w:hAnsi="Arial" w:cs="Arial"/>
      <w:sz w:val="40"/>
      <w:szCs w:val="40"/>
    </w:rPr>
  </w:style>
  <w:style w:type="character" w:customStyle="1" w:styleId="Heading2Char">
    <w:name w:val="Heading 2 Char"/>
    <w:link w:val="Heading2"/>
    <w:uiPriority w:val="9"/>
    <w:rPr>
      <w:rFonts w:ascii="Arial" w:eastAsia="Arial" w:hAnsi="Arial" w:cs="Arial"/>
      <w:sz w:val="34"/>
    </w:rPr>
  </w:style>
  <w:style w:type="character" w:customStyle="1" w:styleId="Heading3Char">
    <w:name w:val="Heading 3 Char"/>
    <w:link w:val="Heading3"/>
    <w:uiPriority w:val="9"/>
    <w:rPr>
      <w:rFonts w:ascii="Arial" w:eastAsia="Arial" w:hAnsi="Arial" w:cs="Arial"/>
      <w:sz w:val="30"/>
      <w:szCs w:val="30"/>
    </w:rPr>
  </w:style>
  <w:style w:type="character" w:customStyle="1" w:styleId="Heading4Char">
    <w:name w:val="Heading 4 Char"/>
    <w:link w:val="Heading4"/>
    <w:uiPriority w:val="9"/>
    <w:rPr>
      <w:rFonts w:ascii="Arial" w:eastAsia="Arial" w:hAnsi="Arial" w:cs="Arial"/>
      <w:b/>
      <w:bCs/>
      <w:sz w:val="26"/>
      <w:szCs w:val="26"/>
    </w:rPr>
  </w:style>
  <w:style w:type="character" w:customStyle="1" w:styleId="Heading5Char">
    <w:name w:val="Heading 5 Char"/>
    <w:link w:val="Heading5"/>
    <w:uiPriority w:val="9"/>
    <w:rPr>
      <w:rFonts w:ascii="Arial" w:eastAsia="Arial" w:hAnsi="Arial" w:cs="Arial"/>
      <w:b/>
      <w:bCs/>
      <w:sz w:val="24"/>
      <w:szCs w:val="24"/>
    </w:rPr>
  </w:style>
  <w:style w:type="character" w:customStyle="1" w:styleId="Heading6Char">
    <w:name w:val="Heading 6 Char"/>
    <w:link w:val="Heading6"/>
    <w:uiPriority w:val="9"/>
    <w:rPr>
      <w:rFonts w:ascii="Arial" w:eastAsia="Arial" w:hAnsi="Arial" w:cs="Arial"/>
      <w:b/>
      <w:bCs/>
      <w:sz w:val="22"/>
      <w:szCs w:val="22"/>
    </w:rPr>
  </w:style>
  <w:style w:type="character" w:customStyle="1" w:styleId="Heading7Char">
    <w:name w:val="Heading 7 Char"/>
    <w:link w:val="Heading7"/>
    <w:uiPriority w:val="9"/>
    <w:rPr>
      <w:rFonts w:ascii="Arial" w:eastAsia="Arial" w:hAnsi="Arial" w:cs="Arial"/>
      <w:b/>
      <w:bCs/>
      <w:i/>
      <w:iCs/>
      <w:sz w:val="22"/>
      <w:szCs w:val="22"/>
    </w:rPr>
  </w:style>
  <w:style w:type="character" w:customStyle="1" w:styleId="Heading8Char">
    <w:name w:val="Heading 8 Char"/>
    <w:link w:val="Heading8"/>
    <w:uiPriority w:val="9"/>
    <w:rPr>
      <w:rFonts w:ascii="Arial" w:eastAsia="Arial" w:hAnsi="Arial" w:cs="Arial"/>
      <w:i/>
      <w:iCs/>
      <w:sz w:val="22"/>
      <w:szCs w:val="22"/>
    </w:rPr>
  </w:style>
  <w:style w:type="paragraph" w:styleId="ListParagraph">
    <w:name w:val="List Paragraph"/>
    <w:basedOn w:val="Normal"/>
    <w:uiPriority w:val="34"/>
    <w:qFormat/>
    <w:pPr>
      <w:ind w:left="720"/>
      <w:contextualSpacing/>
    </w:pPr>
  </w:style>
  <w:style w:type="paragraph" w:styleId="NoSpacing">
    <w:name w:val="No Spacing"/>
    <w:uiPriority w:val="1"/>
    <w:qFormat/>
    <w:rPr>
      <w:lang w:bidi="en-US"/>
    </w:rPr>
  </w:style>
  <w:style w:type="character" w:customStyle="1" w:styleId="TitleChar">
    <w:name w:val="Title Char"/>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character" w:customStyle="1" w:styleId="HeaderChar">
    <w:name w:val="Header Char"/>
    <w:basedOn w:val="DefaultParagraphFont"/>
    <w:link w:val="Header"/>
    <w:uiPriority w:val="99"/>
  </w:style>
  <w:style w:type="paragraph" w:styleId="Caption">
    <w:name w:val="caption"/>
    <w:basedOn w:val="Normal"/>
    <w:next w:val="Normal"/>
    <w:uiPriority w:val="35"/>
    <w:semiHidden/>
    <w:unhideWhenUsed/>
    <w:qFormat/>
    <w:pPr>
      <w:spacing w:line="276" w:lineRule="auto"/>
    </w:pPr>
    <w:rPr>
      <w:b/>
      <w:bCs/>
      <w:color w:val="4F81BD"/>
      <w:sz w:val="18"/>
      <w:szCs w:val="18"/>
    </w:rPr>
  </w:style>
  <w:style w:type="character" w:customStyle="1" w:styleId="CaptionChar">
    <w:name w:val="Caption Char"/>
    <w:uiPriority w:val="99"/>
  </w:style>
  <w:style w:type="table" w:customStyle="1" w:styleId="TableGridLight1">
    <w:name w:val="Table Grid Light1"/>
    <w:uiPriority w:val="59"/>
    <w:rPr>
      <w:lang w:bidi="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uiPriority w:val="59"/>
    <w:rPr>
      <w:lang w:bidi="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21">
    <w:name w:val="Plain Table 21"/>
    <w:uiPriority w:val="59"/>
    <w:rPr>
      <w:lang w:bidi="en-US"/>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PlainTable31">
    <w:name w:val="Plain Table 31"/>
    <w:uiPriority w:val="99"/>
    <w:rPr>
      <w:lang w:bidi="en-US"/>
    </w:rPr>
    <w:tblPr>
      <w:tblStyleRowBandSize w:val="1"/>
      <w:tblStyleColBandSize w:val="1"/>
      <w:tblInd w:w="0" w:type="dxa"/>
      <w:tblCellMar>
        <w:top w:w="0" w:type="dxa"/>
        <w:left w:w="0" w:type="dxa"/>
        <w:bottom w:w="0" w:type="dxa"/>
        <w:right w:w="0" w:type="dxa"/>
      </w:tblCellMar>
    </w:tblPr>
  </w:style>
  <w:style w:type="table" w:customStyle="1" w:styleId="PlainTable41">
    <w:name w:val="Plain Table 41"/>
    <w:uiPriority w:val="99"/>
    <w:rPr>
      <w:lang w:bidi="en-US"/>
    </w:rPr>
    <w:tblPr>
      <w:tblStyleRowBandSize w:val="1"/>
      <w:tblStyleColBandSize w:val="1"/>
      <w:tblInd w:w="0" w:type="dxa"/>
      <w:tblCellMar>
        <w:top w:w="0" w:type="dxa"/>
        <w:left w:w="0" w:type="dxa"/>
        <w:bottom w:w="0" w:type="dxa"/>
        <w:right w:w="0" w:type="dxa"/>
      </w:tblCellMar>
    </w:tblPr>
  </w:style>
  <w:style w:type="table" w:customStyle="1" w:styleId="PlainTable51">
    <w:name w:val="Plain Table 51"/>
    <w:uiPriority w:val="99"/>
    <w:rPr>
      <w:lang w:bidi="en-US"/>
    </w:rPr>
    <w:tblPr>
      <w:tblStyleRowBandSize w:val="1"/>
      <w:tblStyleColBandSize w:val="1"/>
      <w:tblInd w:w="0" w:type="dxa"/>
      <w:tblCellMar>
        <w:top w:w="0" w:type="dxa"/>
        <w:left w:w="0" w:type="dxa"/>
        <w:bottom w:w="0" w:type="dxa"/>
        <w:right w:w="0" w:type="dxa"/>
      </w:tblCellMar>
    </w:tblPr>
  </w:style>
  <w:style w:type="table" w:customStyle="1" w:styleId="GridTable1Light1">
    <w:name w:val="Grid Table 1 Light1"/>
    <w:uiPriority w:val="99"/>
    <w:rPr>
      <w:lang w:bidi="en-US"/>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
    <w:name w:val="Grid Table 1 Light - Accent 11"/>
    <w:uiPriority w:val="99"/>
    <w:rPr>
      <w:lang w:bidi="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
    <w:name w:val="Grid Table 1 Light - Accent 21"/>
    <w:uiPriority w:val="99"/>
    <w:rPr>
      <w:lang w:bidi="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
    <w:name w:val="Grid Table 1 Light - Accent 31"/>
    <w:uiPriority w:val="99"/>
    <w:rPr>
      <w:lang w:bidi="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
    <w:name w:val="Grid Table 1 Light - Accent 41"/>
    <w:uiPriority w:val="99"/>
    <w:rPr>
      <w:lang w:bidi="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
    <w:name w:val="Grid Table 1 Light - Accent 51"/>
    <w:uiPriority w:val="99"/>
    <w:rPr>
      <w:lang w:bidi="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
    <w:name w:val="Grid Table 1 Light - Accent 61"/>
    <w:uiPriority w:val="99"/>
    <w:rPr>
      <w:lang w:bidi="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GridTable21">
    <w:name w:val="Grid Table 21"/>
    <w:uiPriority w:val="99"/>
    <w:rPr>
      <w:lang w:bidi="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
    <w:name w:val="Grid Table 2 - Accent 11"/>
    <w:uiPriority w:val="99"/>
    <w:rPr>
      <w:lang w:bidi="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
    <w:name w:val="Grid Table 2 - Accent 21"/>
    <w:uiPriority w:val="99"/>
    <w:rPr>
      <w:lang w:bidi="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
    <w:name w:val="Grid Table 2 - Accent 31"/>
    <w:uiPriority w:val="99"/>
    <w:rPr>
      <w:lang w:bidi="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
    <w:name w:val="Grid Table 2 - Accent 41"/>
    <w:uiPriority w:val="99"/>
    <w:rPr>
      <w:lang w:bidi="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
    <w:name w:val="Grid Table 2 - Accent 51"/>
    <w:uiPriority w:val="99"/>
    <w:rPr>
      <w:lang w:bidi="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
    <w:name w:val="Grid Table 2 - Accent 61"/>
    <w:uiPriority w:val="99"/>
    <w:rPr>
      <w:lang w:bidi="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31">
    <w:name w:val="Grid Table 31"/>
    <w:uiPriority w:val="99"/>
    <w:rPr>
      <w:lang w:bidi="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
    <w:name w:val="Grid Table 3 - Accent 11"/>
    <w:uiPriority w:val="99"/>
    <w:rPr>
      <w:lang w:bidi="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
    <w:name w:val="Grid Table 3 - Accent 21"/>
    <w:uiPriority w:val="99"/>
    <w:rPr>
      <w:lang w:bidi="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
    <w:name w:val="Grid Table 3 - Accent 31"/>
    <w:uiPriority w:val="99"/>
    <w:rPr>
      <w:lang w:bidi="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
    <w:name w:val="Grid Table 3 - Accent 41"/>
    <w:uiPriority w:val="99"/>
    <w:rPr>
      <w:lang w:bidi="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
    <w:name w:val="Grid Table 3 - Accent 51"/>
    <w:uiPriority w:val="99"/>
    <w:rPr>
      <w:lang w:bidi="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
    <w:name w:val="Grid Table 3 - Accent 61"/>
    <w:uiPriority w:val="99"/>
    <w:rPr>
      <w:lang w:bidi="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41">
    <w:name w:val="Grid Table 41"/>
    <w:uiPriority w:val="59"/>
    <w:rPr>
      <w:lang w:bidi="en-US"/>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
    <w:name w:val="Grid Table 4 - Accent 11"/>
    <w:uiPriority w:val="59"/>
    <w:rPr>
      <w:lang w:bidi="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
    <w:name w:val="Grid Table 4 - Accent 21"/>
    <w:uiPriority w:val="59"/>
    <w:rPr>
      <w:lang w:bidi="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
    <w:name w:val="Grid Table 4 - Accent 31"/>
    <w:uiPriority w:val="59"/>
    <w:rPr>
      <w:lang w:bidi="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
    <w:name w:val="Grid Table 4 - Accent 41"/>
    <w:uiPriority w:val="59"/>
    <w:rPr>
      <w:lang w:bidi="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
    <w:name w:val="Grid Table 4 - Accent 51"/>
    <w:uiPriority w:val="59"/>
    <w:rPr>
      <w:lang w:bidi="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
    <w:name w:val="Grid Table 4 - Accent 61"/>
    <w:uiPriority w:val="59"/>
    <w:rPr>
      <w:lang w:bidi="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GridTable5Dark1">
    <w:name w:val="Grid Table 5 Dark1"/>
    <w:uiPriority w:val="99"/>
    <w:rPr>
      <w:lang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0" w:type="dxa"/>
        <w:bottom w:w="0" w:type="dxa"/>
        <w:right w:w="0" w:type="dxa"/>
      </w:tblCellMar>
    </w:tblPr>
  </w:style>
  <w:style w:type="table" w:customStyle="1" w:styleId="GridTable5Dark-Accent1">
    <w:name w:val="Grid Table 5 Dark- Accent 1"/>
    <w:uiPriority w:val="99"/>
    <w:rPr>
      <w:lang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0" w:type="dxa"/>
        <w:bottom w:w="0" w:type="dxa"/>
        <w:right w:w="0" w:type="dxa"/>
      </w:tblCellMar>
    </w:tblPr>
  </w:style>
  <w:style w:type="table" w:customStyle="1" w:styleId="GridTable5Dark-Accent21">
    <w:name w:val="Grid Table 5 Dark - Accent 21"/>
    <w:uiPriority w:val="99"/>
    <w:rPr>
      <w:lang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0" w:type="dxa"/>
        <w:bottom w:w="0" w:type="dxa"/>
        <w:right w:w="0" w:type="dxa"/>
      </w:tblCellMar>
    </w:tblPr>
  </w:style>
  <w:style w:type="table" w:customStyle="1" w:styleId="GridTable5Dark-Accent31">
    <w:name w:val="Grid Table 5 Dark - Accent 31"/>
    <w:uiPriority w:val="99"/>
    <w:rPr>
      <w:lang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0" w:type="dxa"/>
        <w:bottom w:w="0" w:type="dxa"/>
        <w:right w:w="0" w:type="dxa"/>
      </w:tblCellMar>
    </w:tblPr>
  </w:style>
  <w:style w:type="table" w:customStyle="1" w:styleId="GridTable5Dark-Accent4">
    <w:name w:val="Grid Table 5 Dark- Accent 4"/>
    <w:uiPriority w:val="99"/>
    <w:rPr>
      <w:lang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0" w:type="dxa"/>
        <w:bottom w:w="0" w:type="dxa"/>
        <w:right w:w="0" w:type="dxa"/>
      </w:tblCellMar>
    </w:tblPr>
  </w:style>
  <w:style w:type="table" w:customStyle="1" w:styleId="GridTable5Dark-Accent51">
    <w:name w:val="Grid Table 5 Dark - Accent 51"/>
    <w:uiPriority w:val="99"/>
    <w:rPr>
      <w:lang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0" w:type="dxa"/>
        <w:bottom w:w="0" w:type="dxa"/>
        <w:right w:w="0" w:type="dxa"/>
      </w:tblCellMar>
    </w:tblPr>
  </w:style>
  <w:style w:type="table" w:customStyle="1" w:styleId="GridTable5Dark-Accent61">
    <w:name w:val="Grid Table 5 Dark - Accent 61"/>
    <w:uiPriority w:val="99"/>
    <w:rPr>
      <w:lang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0" w:type="dxa"/>
        <w:bottom w:w="0" w:type="dxa"/>
        <w:right w:w="0" w:type="dxa"/>
      </w:tblCellMar>
    </w:tblPr>
  </w:style>
  <w:style w:type="table" w:customStyle="1" w:styleId="GridTable6Colorful1">
    <w:name w:val="Grid Table 6 Colorful1"/>
    <w:uiPriority w:val="99"/>
    <w:rPr>
      <w:lang w:bidi="en-US"/>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
    <w:name w:val="Grid Table 6 Colorful - Accent 11"/>
    <w:uiPriority w:val="99"/>
    <w:rPr>
      <w:lang w:bidi="en-US"/>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
    <w:name w:val="Grid Table 6 Colorful - Accent 21"/>
    <w:uiPriority w:val="99"/>
    <w:rPr>
      <w:lang w:bidi="en-US"/>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
    <w:name w:val="Grid Table 6 Colorful - Accent 31"/>
    <w:uiPriority w:val="99"/>
    <w:rPr>
      <w:lang w:bidi="en-US"/>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
    <w:name w:val="Grid Table 6 Colorful - Accent 41"/>
    <w:uiPriority w:val="99"/>
    <w:rPr>
      <w:lang w:bidi="en-US"/>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
    <w:name w:val="Grid Table 6 Colorful - Accent 51"/>
    <w:uiPriority w:val="99"/>
    <w:rPr>
      <w:lang w:bidi="en-US"/>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
    <w:name w:val="Grid Table 6 Colorful - Accent 61"/>
    <w:uiPriority w:val="99"/>
    <w:rPr>
      <w:lang w:bidi="en-US"/>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7Colorful1">
    <w:name w:val="Grid Table 7 Colorful1"/>
    <w:uiPriority w:val="99"/>
    <w:rPr>
      <w:lang w:bidi="en-US"/>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
    <w:name w:val="Grid Table 7 Colorful - Accent 11"/>
    <w:uiPriority w:val="99"/>
    <w:rPr>
      <w:lang w:bidi="en-US"/>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
    <w:name w:val="Grid Table 7 Colorful - Accent 21"/>
    <w:uiPriority w:val="99"/>
    <w:rPr>
      <w:lang w:bidi="en-US"/>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
    <w:name w:val="Grid Table 7 Colorful - Accent 31"/>
    <w:uiPriority w:val="99"/>
    <w:rPr>
      <w:lang w:bidi="en-US"/>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
    <w:name w:val="Grid Table 7 Colorful - Accent 41"/>
    <w:uiPriority w:val="99"/>
    <w:rPr>
      <w:lang w:bidi="en-US"/>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
    <w:name w:val="Grid Table 7 Colorful - Accent 51"/>
    <w:uiPriority w:val="99"/>
    <w:rPr>
      <w:lang w:bidi="en-US"/>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
    <w:name w:val="Grid Table 7 Colorful - Accent 61"/>
    <w:uiPriority w:val="99"/>
    <w:rPr>
      <w:lang w:bidi="en-US"/>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ListTable1Light1">
    <w:name w:val="List Table 1 Light1"/>
    <w:uiPriority w:val="99"/>
    <w:rPr>
      <w:lang w:bidi="en-US"/>
    </w:rPr>
    <w:tblPr>
      <w:tblStyleRowBandSize w:val="1"/>
      <w:tblStyleColBandSize w:val="1"/>
      <w:tblInd w:w="0" w:type="dxa"/>
      <w:tblCellMar>
        <w:top w:w="0" w:type="dxa"/>
        <w:left w:w="0" w:type="dxa"/>
        <w:bottom w:w="0" w:type="dxa"/>
        <w:right w:w="0" w:type="dxa"/>
      </w:tblCellMar>
    </w:tblPr>
  </w:style>
  <w:style w:type="table" w:customStyle="1" w:styleId="ListTable1Light-Accent11">
    <w:name w:val="List Table 1 Light - Accent 11"/>
    <w:uiPriority w:val="99"/>
    <w:rPr>
      <w:lang w:bidi="en-US"/>
    </w:rPr>
    <w:tblPr>
      <w:tblStyleRowBandSize w:val="1"/>
      <w:tblStyleColBandSize w:val="1"/>
      <w:tblInd w:w="0" w:type="dxa"/>
      <w:tblCellMar>
        <w:top w:w="0" w:type="dxa"/>
        <w:left w:w="0" w:type="dxa"/>
        <w:bottom w:w="0" w:type="dxa"/>
        <w:right w:w="0" w:type="dxa"/>
      </w:tblCellMar>
    </w:tblPr>
  </w:style>
  <w:style w:type="table" w:customStyle="1" w:styleId="ListTable1Light-Accent21">
    <w:name w:val="List Table 1 Light - Accent 21"/>
    <w:uiPriority w:val="99"/>
    <w:rPr>
      <w:lang w:bidi="en-US"/>
    </w:rPr>
    <w:tblPr>
      <w:tblStyleRowBandSize w:val="1"/>
      <w:tblStyleColBandSize w:val="1"/>
      <w:tblInd w:w="0" w:type="dxa"/>
      <w:tblCellMar>
        <w:top w:w="0" w:type="dxa"/>
        <w:left w:w="0" w:type="dxa"/>
        <w:bottom w:w="0" w:type="dxa"/>
        <w:right w:w="0" w:type="dxa"/>
      </w:tblCellMar>
    </w:tblPr>
  </w:style>
  <w:style w:type="table" w:customStyle="1" w:styleId="ListTable1Light-Accent31">
    <w:name w:val="List Table 1 Light - Accent 31"/>
    <w:uiPriority w:val="99"/>
    <w:rPr>
      <w:lang w:bidi="en-US"/>
    </w:rPr>
    <w:tblPr>
      <w:tblStyleRowBandSize w:val="1"/>
      <w:tblStyleColBandSize w:val="1"/>
      <w:tblInd w:w="0" w:type="dxa"/>
      <w:tblCellMar>
        <w:top w:w="0" w:type="dxa"/>
        <w:left w:w="0" w:type="dxa"/>
        <w:bottom w:w="0" w:type="dxa"/>
        <w:right w:w="0" w:type="dxa"/>
      </w:tblCellMar>
    </w:tblPr>
  </w:style>
  <w:style w:type="table" w:customStyle="1" w:styleId="ListTable1Light-Accent41">
    <w:name w:val="List Table 1 Light - Accent 41"/>
    <w:uiPriority w:val="99"/>
    <w:rPr>
      <w:lang w:bidi="en-US"/>
    </w:rPr>
    <w:tblPr>
      <w:tblStyleRowBandSize w:val="1"/>
      <w:tblStyleColBandSize w:val="1"/>
      <w:tblInd w:w="0" w:type="dxa"/>
      <w:tblCellMar>
        <w:top w:w="0" w:type="dxa"/>
        <w:left w:w="0" w:type="dxa"/>
        <w:bottom w:w="0" w:type="dxa"/>
        <w:right w:w="0" w:type="dxa"/>
      </w:tblCellMar>
    </w:tblPr>
  </w:style>
  <w:style w:type="table" w:customStyle="1" w:styleId="ListTable1Light-Accent51">
    <w:name w:val="List Table 1 Light - Accent 51"/>
    <w:uiPriority w:val="99"/>
    <w:rPr>
      <w:lang w:bidi="en-US"/>
    </w:rPr>
    <w:tblPr>
      <w:tblStyleRowBandSize w:val="1"/>
      <w:tblStyleColBandSize w:val="1"/>
      <w:tblInd w:w="0" w:type="dxa"/>
      <w:tblCellMar>
        <w:top w:w="0" w:type="dxa"/>
        <w:left w:w="0" w:type="dxa"/>
        <w:bottom w:w="0" w:type="dxa"/>
        <w:right w:w="0" w:type="dxa"/>
      </w:tblCellMar>
    </w:tblPr>
  </w:style>
  <w:style w:type="table" w:customStyle="1" w:styleId="ListTable1Light-Accent61">
    <w:name w:val="List Table 1 Light - Accent 61"/>
    <w:uiPriority w:val="99"/>
    <w:rPr>
      <w:lang w:bidi="en-US"/>
    </w:rPr>
    <w:tblPr>
      <w:tblStyleRowBandSize w:val="1"/>
      <w:tblStyleColBandSize w:val="1"/>
      <w:tblInd w:w="0" w:type="dxa"/>
      <w:tblCellMar>
        <w:top w:w="0" w:type="dxa"/>
        <w:left w:w="0" w:type="dxa"/>
        <w:bottom w:w="0" w:type="dxa"/>
        <w:right w:w="0" w:type="dxa"/>
      </w:tblCellMar>
    </w:tblPr>
  </w:style>
  <w:style w:type="table" w:customStyle="1" w:styleId="ListTable21">
    <w:name w:val="List Table 21"/>
    <w:uiPriority w:val="99"/>
    <w:rPr>
      <w:lang w:bidi="en-US"/>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
    <w:name w:val="List Table 2 - Accent 11"/>
    <w:uiPriority w:val="99"/>
    <w:rPr>
      <w:lang w:bidi="en-US"/>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
    <w:name w:val="List Table 2 - Accent 21"/>
    <w:uiPriority w:val="99"/>
    <w:rPr>
      <w:lang w:bidi="en-US"/>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
    <w:name w:val="List Table 2 - Accent 31"/>
    <w:uiPriority w:val="99"/>
    <w:rPr>
      <w:lang w:bidi="en-US"/>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
    <w:name w:val="List Table 2 - Accent 41"/>
    <w:uiPriority w:val="99"/>
    <w:rPr>
      <w:lang w:bidi="en-US"/>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
    <w:name w:val="List Table 2 - Accent 51"/>
    <w:uiPriority w:val="99"/>
    <w:rPr>
      <w:lang w:bidi="en-US"/>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
    <w:name w:val="List Table 2 - Accent 61"/>
    <w:uiPriority w:val="99"/>
    <w:rPr>
      <w:lang w:bidi="en-US"/>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ListTable31">
    <w:name w:val="List Table 31"/>
    <w:uiPriority w:val="99"/>
    <w:rPr>
      <w:lang w:bidi="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
    <w:name w:val="List Table 3 - Accent 11"/>
    <w:uiPriority w:val="99"/>
    <w:rPr>
      <w:lang w:bidi="en-US"/>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
    <w:name w:val="List Table 3 - Accent 21"/>
    <w:uiPriority w:val="99"/>
    <w:rPr>
      <w:lang w:bidi="en-US"/>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
    <w:name w:val="List Table 3 - Accent 31"/>
    <w:uiPriority w:val="99"/>
    <w:rPr>
      <w:lang w:bidi="en-US"/>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
    <w:name w:val="List Table 3 - Accent 41"/>
    <w:uiPriority w:val="99"/>
    <w:rPr>
      <w:lang w:bidi="en-US"/>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
    <w:name w:val="List Table 3 - Accent 51"/>
    <w:uiPriority w:val="99"/>
    <w:rPr>
      <w:lang w:bidi="en-US"/>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
    <w:name w:val="List Table 3 - Accent 61"/>
    <w:uiPriority w:val="99"/>
    <w:rPr>
      <w:lang w:bidi="en-US"/>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ListTable41">
    <w:name w:val="List Table 41"/>
    <w:uiPriority w:val="99"/>
    <w:rPr>
      <w:lang w:bidi="en-US"/>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
    <w:name w:val="List Table 4 - Accent 11"/>
    <w:uiPriority w:val="99"/>
    <w:rPr>
      <w:lang w:bidi="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
    <w:name w:val="List Table 4 - Accent 21"/>
    <w:uiPriority w:val="99"/>
    <w:rPr>
      <w:lang w:bidi="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
    <w:name w:val="List Table 4 - Accent 31"/>
    <w:uiPriority w:val="99"/>
    <w:rPr>
      <w:lang w:bidi="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
    <w:name w:val="List Table 4 - Accent 41"/>
    <w:uiPriority w:val="99"/>
    <w:rPr>
      <w:lang w:bidi="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
    <w:name w:val="List Table 4 - Accent 51"/>
    <w:uiPriority w:val="99"/>
    <w:rPr>
      <w:lang w:bidi="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
    <w:name w:val="List Table 4 - Accent 61"/>
    <w:uiPriority w:val="99"/>
    <w:rPr>
      <w:lang w:bidi="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ListTable5Dark1">
    <w:name w:val="List Table 5 Dark1"/>
    <w:uiPriority w:val="99"/>
    <w:rPr>
      <w:lang w:bidi="en-US"/>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auto" w:fill="7F7F7F"/>
      <w:tblCellMar>
        <w:top w:w="0" w:type="dxa"/>
        <w:left w:w="0" w:type="dxa"/>
        <w:bottom w:w="0" w:type="dxa"/>
        <w:right w:w="0" w:type="dxa"/>
      </w:tblCellMar>
    </w:tblPr>
  </w:style>
  <w:style w:type="table" w:customStyle="1" w:styleId="ListTable5Dark-Accent11">
    <w:name w:val="List Table 5 Dark - Accent 11"/>
    <w:uiPriority w:val="99"/>
    <w:rPr>
      <w:lang w:bidi="en-US"/>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auto" w:fill="4F81BD"/>
      <w:tblCellMar>
        <w:top w:w="0" w:type="dxa"/>
        <w:left w:w="0" w:type="dxa"/>
        <w:bottom w:w="0" w:type="dxa"/>
        <w:right w:w="0" w:type="dxa"/>
      </w:tblCellMar>
    </w:tblPr>
  </w:style>
  <w:style w:type="table" w:customStyle="1" w:styleId="ListTable5Dark-Accent21">
    <w:name w:val="List Table 5 Dark - Accent 21"/>
    <w:uiPriority w:val="99"/>
    <w:rPr>
      <w:lang w:bidi="en-US"/>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auto" w:fill="D99695"/>
      <w:tblCellMar>
        <w:top w:w="0" w:type="dxa"/>
        <w:left w:w="0" w:type="dxa"/>
        <w:bottom w:w="0" w:type="dxa"/>
        <w:right w:w="0" w:type="dxa"/>
      </w:tblCellMar>
    </w:tblPr>
  </w:style>
  <w:style w:type="table" w:customStyle="1" w:styleId="ListTable5Dark-Accent31">
    <w:name w:val="List Table 5 Dark - Accent 31"/>
    <w:uiPriority w:val="99"/>
    <w:rPr>
      <w:lang w:bidi="en-US"/>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auto" w:fill="C3D69B"/>
      <w:tblCellMar>
        <w:top w:w="0" w:type="dxa"/>
        <w:left w:w="0" w:type="dxa"/>
        <w:bottom w:w="0" w:type="dxa"/>
        <w:right w:w="0" w:type="dxa"/>
      </w:tblCellMar>
    </w:tblPr>
  </w:style>
  <w:style w:type="table" w:customStyle="1" w:styleId="ListTable5Dark-Accent41">
    <w:name w:val="List Table 5 Dark - Accent 41"/>
    <w:uiPriority w:val="99"/>
    <w:rPr>
      <w:lang w:bidi="en-US"/>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auto" w:fill="B2A1C6"/>
      <w:tblCellMar>
        <w:top w:w="0" w:type="dxa"/>
        <w:left w:w="0" w:type="dxa"/>
        <w:bottom w:w="0" w:type="dxa"/>
        <w:right w:w="0" w:type="dxa"/>
      </w:tblCellMar>
    </w:tblPr>
  </w:style>
  <w:style w:type="table" w:customStyle="1" w:styleId="ListTable5Dark-Accent51">
    <w:name w:val="List Table 5 Dark - Accent 51"/>
    <w:uiPriority w:val="99"/>
    <w:rPr>
      <w:lang w:bidi="en-US"/>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auto" w:fill="92CCDC"/>
      <w:tblCellMar>
        <w:top w:w="0" w:type="dxa"/>
        <w:left w:w="0" w:type="dxa"/>
        <w:bottom w:w="0" w:type="dxa"/>
        <w:right w:w="0" w:type="dxa"/>
      </w:tblCellMar>
    </w:tblPr>
  </w:style>
  <w:style w:type="table" w:customStyle="1" w:styleId="ListTable5Dark-Accent61">
    <w:name w:val="List Table 5 Dark - Accent 61"/>
    <w:uiPriority w:val="99"/>
    <w:rPr>
      <w:lang w:bidi="en-US"/>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auto" w:fill="FAC090"/>
      <w:tblCellMar>
        <w:top w:w="0" w:type="dxa"/>
        <w:left w:w="0" w:type="dxa"/>
        <w:bottom w:w="0" w:type="dxa"/>
        <w:right w:w="0" w:type="dxa"/>
      </w:tblCellMar>
    </w:tblPr>
  </w:style>
  <w:style w:type="table" w:customStyle="1" w:styleId="ListTable6Colorful1">
    <w:name w:val="List Table 6 Colorful1"/>
    <w:uiPriority w:val="99"/>
    <w:rPr>
      <w:lang w:bidi="en-US"/>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
    <w:name w:val="List Table 6 Colorful - Accent 11"/>
    <w:uiPriority w:val="99"/>
    <w:rPr>
      <w:lang w:bidi="en-US"/>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
    <w:name w:val="List Table 6 Colorful - Accent 21"/>
    <w:uiPriority w:val="99"/>
    <w:rPr>
      <w:lang w:bidi="en-US"/>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
    <w:name w:val="List Table 6 Colorful - Accent 31"/>
    <w:uiPriority w:val="99"/>
    <w:rPr>
      <w:lang w:bidi="en-US"/>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
    <w:name w:val="List Table 6 Colorful - Accent 41"/>
    <w:uiPriority w:val="99"/>
    <w:rPr>
      <w:lang w:bidi="en-US"/>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
    <w:name w:val="List Table 6 Colorful - Accent 51"/>
    <w:uiPriority w:val="99"/>
    <w:rPr>
      <w:lang w:bidi="en-US"/>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
    <w:name w:val="List Table 6 Colorful - Accent 61"/>
    <w:uiPriority w:val="99"/>
    <w:rPr>
      <w:lang w:bidi="en-US"/>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ListTable7Colorful1">
    <w:name w:val="List Table 7 Colorful1"/>
    <w:uiPriority w:val="99"/>
    <w:rPr>
      <w:lang w:bidi="en-US"/>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
    <w:name w:val="List Table 7 Colorful - Accent 11"/>
    <w:uiPriority w:val="99"/>
    <w:rPr>
      <w:lang w:bidi="en-US"/>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
    <w:name w:val="List Table 7 Colorful - Accent 21"/>
    <w:uiPriority w:val="99"/>
    <w:rPr>
      <w:lang w:bidi="en-US"/>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
    <w:name w:val="List Table 7 Colorful - Accent 31"/>
    <w:uiPriority w:val="99"/>
    <w:rPr>
      <w:lang w:bidi="en-US"/>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
    <w:name w:val="List Table 7 Colorful - Accent 41"/>
    <w:uiPriority w:val="99"/>
    <w:rPr>
      <w:lang w:bidi="en-US"/>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
    <w:name w:val="List Table 7 Colorful - Accent 51"/>
    <w:uiPriority w:val="99"/>
    <w:rPr>
      <w:lang w:bidi="en-US"/>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
    <w:name w:val="List Table 7 Colorful - Accent 61"/>
    <w:uiPriority w:val="99"/>
    <w:rPr>
      <w:lang w:bidi="en-US"/>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Pr>
      <w:lang w:bidi="en-US"/>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Pr>
      <w:lang w:bidi="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Pr>
      <w:lang w:bidi="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Pr>
      <w:lang w:bidi="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Pr>
      <w:lang w:bidi="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Pr>
      <w:lang w:bidi="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Pr>
      <w:lang w:bidi="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uiPriority w:val="99"/>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rPr>
      <w:lang w:bidi="en-US"/>
    </w:rPr>
  </w:style>
  <w:style w:type="paragraph" w:styleId="BodyText">
    <w:name w:val="Body Text"/>
    <w:basedOn w:val="Normal"/>
    <w:link w:val="BodyTextChar"/>
    <w:pPr>
      <w:spacing w:before="240"/>
    </w:pPr>
    <w:rPr>
      <w:rFonts w:ascii="VNI-Times" w:hAnsi="VNI-Times"/>
      <w:sz w:val="26"/>
    </w:rPr>
  </w:style>
  <w:style w:type="character" w:styleId="Hyperlink">
    <w:name w:val="Hyperlink"/>
    <w:rPr>
      <w:color w:val="0000FF"/>
      <w:u w:val="single"/>
    </w:rPr>
  </w:style>
  <w:style w:type="paragraph" w:styleId="BodyText2">
    <w:name w:val="Body Text 2"/>
    <w:basedOn w:val="Normal"/>
    <w:pPr>
      <w:jc w:val="both"/>
    </w:pPr>
    <w:rPr>
      <w:rFonts w:ascii="VNI-Times" w:hAnsi="VNI-Times"/>
      <w:sz w:val="26"/>
    </w:rPr>
  </w:style>
  <w:style w:type="paragraph" w:styleId="BodyText3">
    <w:name w:val="Body Text 3"/>
    <w:basedOn w:val="Normal"/>
    <w:pPr>
      <w:jc w:val="both"/>
    </w:pPr>
    <w:rPr>
      <w:rFonts w:ascii="VNI-Times" w:hAnsi="VNI-Times"/>
      <w:i/>
      <w:sz w:val="26"/>
    </w:rPr>
  </w:style>
  <w:style w:type="paragraph" w:styleId="BodyTextIndent">
    <w:name w:val="Body Text Indent"/>
    <w:basedOn w:val="Normal"/>
    <w:pPr>
      <w:ind w:firstLine="567"/>
      <w:jc w:val="both"/>
    </w:pPr>
    <w:rPr>
      <w:rFonts w:ascii="VNI-Times" w:hAnsi="VNI-Times"/>
      <w:sz w:val="26"/>
    </w:rPr>
  </w:style>
  <w:style w:type="paragraph" w:styleId="Title">
    <w:name w:val="Title"/>
    <w:basedOn w:val="Normal"/>
    <w:link w:val="TitleChar"/>
    <w:pPr>
      <w:ind w:firstLine="720"/>
      <w:jc w:val="center"/>
    </w:pPr>
    <w:rPr>
      <w:sz w:val="28"/>
    </w:rPr>
  </w:style>
  <w:style w:type="paragraph" w:styleId="Footer">
    <w:name w:val="footer"/>
    <w:basedOn w:val="Normal"/>
    <w:link w:val="FooterChar"/>
    <w:pPr>
      <w:tabs>
        <w:tab w:val="center" w:pos="4320"/>
        <w:tab w:val="right" w:pos="8640"/>
      </w:tabs>
    </w:pPr>
    <w:rPr>
      <w:rFonts w:ascii="VNI-Times" w:hAnsi="VNI-Times"/>
      <w:sz w:val="26"/>
    </w:rPr>
  </w:style>
  <w:style w:type="paragraph" w:styleId="BodyTextIndent2">
    <w:name w:val="Body Text Indent 2"/>
    <w:basedOn w:val="Normal"/>
    <w:pPr>
      <w:ind w:firstLine="709"/>
      <w:jc w:val="both"/>
    </w:pPr>
    <w:rPr>
      <w:sz w:val="26"/>
    </w:rPr>
  </w:style>
  <w:style w:type="paragraph" w:styleId="BodyTextIndent3">
    <w:name w:val="Body Text Indent 3"/>
    <w:basedOn w:val="Normal"/>
    <w:pPr>
      <w:ind w:firstLine="720"/>
      <w:jc w:val="both"/>
    </w:pPr>
    <w:rPr>
      <w:sz w:val="28"/>
    </w:r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PlainText">
    <w:name w:val="Plain Text"/>
    <w:basedOn w:val="Normal"/>
    <w:rPr>
      <w:rFonts w:ascii="Courier New" w:hAnsi="Courier New"/>
    </w:rPr>
  </w:style>
  <w:style w:type="paragraph" w:styleId="BalloonText">
    <w:name w:val="Balloon Text"/>
    <w:basedOn w:val="Normal"/>
    <w:semiHidden/>
    <w:rPr>
      <w:rFonts w:ascii="Tahoma" w:hAnsi="Tahoma"/>
      <w:sz w:val="16"/>
      <w:szCs w:val="16"/>
    </w:rPr>
  </w:style>
  <w:style w:type="paragraph" w:customStyle="1" w:styleId="Char">
    <w:name w:val="Char"/>
    <w:next w:val="Normal"/>
    <w:semiHidden/>
    <w:pPr>
      <w:spacing w:after="160" w:line="240" w:lineRule="exact"/>
      <w:jc w:val="both"/>
    </w:pPr>
    <w:rPr>
      <w:sz w:val="28"/>
    </w:rPr>
  </w:style>
  <w:style w:type="paragraph" w:customStyle="1" w:styleId="CharCharCharCharCharCharCharCharCharChar">
    <w:name w:val="Char Char Char Char Char Char Char Char Char Char"/>
    <w:next w:val="Normal"/>
    <w:semiHidden/>
    <w:pPr>
      <w:spacing w:after="160" w:line="240" w:lineRule="exact"/>
      <w:jc w:val="both"/>
    </w:pPr>
    <w:rPr>
      <w:sz w:val="28"/>
    </w:rPr>
  </w:style>
  <w:style w:type="table" w:styleId="TableGrid">
    <w:name w:val="Table Grid"/>
    <w:basedOn w:val="TableNormal"/>
    <w:tblPr>
      <w:tblInd w:w="0" w:type="dxa"/>
      <w:tblCellMar>
        <w:top w:w="0" w:type="dxa"/>
        <w:left w:w="108" w:type="dxa"/>
        <w:bottom w:w="0" w:type="dxa"/>
        <w:right w:w="108" w:type="dxa"/>
      </w:tblCellMar>
    </w:tblPr>
  </w:style>
  <w:style w:type="paragraph" w:styleId="BlockText">
    <w:name w:val="Block Text"/>
    <w:basedOn w:val="Normal"/>
    <w:pPr>
      <w:keepLines/>
      <w:widowControl w:val="0"/>
      <w:spacing w:before="120" w:after="120"/>
      <w:ind w:left="540" w:right="425" w:firstLine="900"/>
      <w:jc w:val="both"/>
    </w:pPr>
    <w:rPr>
      <w:rFonts w:ascii="VNI-Times" w:hAnsi="VNI-Times"/>
      <w:sz w:val="26"/>
    </w:rPr>
  </w:style>
  <w:style w:type="character" w:customStyle="1" w:styleId="Heading9Char">
    <w:name w:val="Heading 9 Char"/>
    <w:link w:val="Heading9"/>
    <w:semiHidden/>
    <w:rPr>
      <w:rFonts w:ascii="Calibri Light" w:eastAsia="Times New Roman" w:hAnsi="Calibri Light"/>
      <w:sz w:val="22"/>
      <w:szCs w:val="22"/>
    </w:rPr>
  </w:style>
  <w:style w:type="paragraph" w:styleId="NormalWeb">
    <w:name w:val="Normal (Web)"/>
    <w:basedOn w:val="Normal"/>
    <w:pPr>
      <w:spacing w:before="100" w:beforeAutospacing="1" w:after="100" w:afterAutospacing="1"/>
    </w:pPr>
    <w:rPr>
      <w:sz w:val="24"/>
      <w:szCs w:val="24"/>
    </w:rPr>
  </w:style>
  <w:style w:type="character" w:customStyle="1" w:styleId="FooterChar">
    <w:name w:val="Footer Char"/>
    <w:link w:val="Footer"/>
    <w:rPr>
      <w:rFonts w:ascii="VNI-Times" w:hAnsi="VNI-Times"/>
      <w:sz w:val="26"/>
    </w:rPr>
  </w:style>
  <w:style w:type="character" w:customStyle="1" w:styleId="BodyTextChar">
    <w:name w:val="Body Text Char"/>
    <w:link w:val="BodyText"/>
    <w:rPr>
      <w:rFonts w:ascii="VNI-Times" w:hAnsi="VNI-Times"/>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Cs w:val="22"/>
        <w:lang w:val="en-US"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link w:val="Heading1Char"/>
    <w:pPr>
      <w:keepNext/>
      <w:outlineLvl w:val="0"/>
    </w:pPr>
    <w:rPr>
      <w:rFonts w:ascii="VNI-Times" w:hAnsi="VNI-Times"/>
      <w:sz w:val="26"/>
    </w:rPr>
  </w:style>
  <w:style w:type="paragraph" w:styleId="Heading2">
    <w:name w:val="heading 2"/>
    <w:basedOn w:val="Normal"/>
    <w:next w:val="Normal"/>
    <w:link w:val="Heading2Char"/>
    <w:pPr>
      <w:keepNext/>
      <w:jc w:val="center"/>
      <w:outlineLvl w:val="1"/>
    </w:pPr>
    <w:rPr>
      <w:rFonts w:ascii="VNI-Times" w:hAnsi="VNI-Times"/>
      <w:sz w:val="26"/>
    </w:rPr>
  </w:style>
  <w:style w:type="paragraph" w:styleId="Heading3">
    <w:name w:val="heading 3"/>
    <w:basedOn w:val="Normal"/>
    <w:next w:val="Normal"/>
    <w:link w:val="Heading3Char"/>
    <w:pPr>
      <w:keepNext/>
      <w:jc w:val="center"/>
      <w:outlineLvl w:val="2"/>
    </w:pPr>
    <w:rPr>
      <w:rFonts w:ascii="VNI-Times" w:hAnsi="VNI-Times"/>
      <w:b/>
      <w:i/>
      <w:sz w:val="26"/>
    </w:rPr>
  </w:style>
  <w:style w:type="paragraph" w:styleId="Heading4">
    <w:name w:val="heading 4"/>
    <w:basedOn w:val="Normal"/>
    <w:next w:val="Normal"/>
    <w:link w:val="Heading4Char"/>
    <w:pPr>
      <w:keepNext/>
      <w:jc w:val="center"/>
      <w:outlineLvl w:val="3"/>
    </w:pPr>
    <w:rPr>
      <w:rFonts w:ascii="VNI-Times" w:hAnsi="VNI-Times"/>
      <w:b/>
      <w:sz w:val="26"/>
    </w:rPr>
  </w:style>
  <w:style w:type="paragraph" w:styleId="Heading5">
    <w:name w:val="heading 5"/>
    <w:basedOn w:val="Normal"/>
    <w:next w:val="Normal"/>
    <w:link w:val="Heading5Char"/>
    <w:pPr>
      <w:keepNext/>
      <w:jc w:val="both"/>
      <w:outlineLvl w:val="4"/>
    </w:pPr>
    <w:rPr>
      <w:rFonts w:ascii="VNI-Times" w:hAnsi="VNI-Times"/>
      <w:sz w:val="26"/>
    </w:rPr>
  </w:style>
  <w:style w:type="paragraph" w:styleId="Heading6">
    <w:name w:val="heading 6"/>
    <w:basedOn w:val="Normal"/>
    <w:next w:val="Normal"/>
    <w:link w:val="Heading6Char"/>
    <w:pPr>
      <w:keepNext/>
      <w:ind w:firstLine="567"/>
      <w:jc w:val="both"/>
      <w:outlineLvl w:val="5"/>
    </w:pPr>
    <w:rPr>
      <w:rFonts w:ascii="VNI-Times" w:hAnsi="VNI-Times"/>
      <w:sz w:val="26"/>
    </w:rPr>
  </w:style>
  <w:style w:type="paragraph" w:styleId="Heading7">
    <w:name w:val="heading 7"/>
    <w:basedOn w:val="Normal"/>
    <w:next w:val="Normal"/>
    <w:link w:val="Heading7Char"/>
    <w:pPr>
      <w:keepNext/>
      <w:ind w:firstLine="567"/>
      <w:jc w:val="center"/>
      <w:outlineLvl w:val="6"/>
    </w:pPr>
    <w:rPr>
      <w:rFonts w:ascii="VNI-Times" w:hAnsi="VNI-Times"/>
      <w:b/>
      <w:i/>
      <w:sz w:val="26"/>
    </w:rPr>
  </w:style>
  <w:style w:type="paragraph" w:styleId="Heading8">
    <w:name w:val="heading 8"/>
    <w:basedOn w:val="Normal"/>
    <w:next w:val="Normal"/>
    <w:link w:val="Heading8Char"/>
    <w:pPr>
      <w:keepNext/>
      <w:ind w:firstLine="567"/>
      <w:jc w:val="center"/>
      <w:outlineLvl w:val="7"/>
    </w:pPr>
    <w:rPr>
      <w:rFonts w:ascii="VNI-Times" w:hAnsi="VNI-Times"/>
      <w:b/>
      <w:sz w:val="26"/>
    </w:rPr>
  </w:style>
  <w:style w:type="paragraph" w:styleId="Heading9">
    <w:name w:val="heading 9"/>
    <w:basedOn w:val="Normal"/>
    <w:next w:val="Normal"/>
    <w:link w:val="Heading9Char"/>
    <w:semiHidden/>
    <w:pPr>
      <w:spacing w:before="240" w:after="60"/>
      <w:outlineLvl w:val="8"/>
    </w:pPr>
    <w:rPr>
      <w:rFonts w:ascii="Calibri Light" w:hAnsi="Calibri Light"/>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Light">
    <w:name w:val="Table Grid Light"/>
    <w:basedOn w:val="Table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Table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
    <w:name w:val="Plain Table 2"/>
    <w:basedOn w:val="TableNormal"/>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TableNormal"/>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
    <w:name w:val="Plain Table 4"/>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
    <w:name w:val="Plain Table 5"/>
    <w:basedOn w:val="TableNormal"/>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
    <w:name w:val="Grid Table 1 Light"/>
    <w:basedOn w:val="TableNormal"/>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Normal"/>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Normal"/>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Normal"/>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Normal"/>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Normal"/>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Normal"/>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Table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TableNormal"/>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basedOn w:val="TableNormal"/>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basedOn w:val="TableNormal"/>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basedOn w:val="TableNormal"/>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basedOn w:val="TableNormal"/>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basedOn w:val="TableNormal"/>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3">
    <w:name w:val="Grid Table 3"/>
    <w:basedOn w:val="Table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TableNormal"/>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basedOn w:val="TableNormal"/>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basedOn w:val="TableNormal"/>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basedOn w:val="TableNormal"/>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basedOn w:val="TableNormal"/>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basedOn w:val="TableNormal"/>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4">
    <w:name w:val="Grid Table 4"/>
    <w:basedOn w:val="TableNormal"/>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TableNormal"/>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basedOn w:val="TableNormal"/>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basedOn w:val="TableNormal"/>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basedOn w:val="TableNormal"/>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basedOn w:val="TableNormal"/>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basedOn w:val="TableNormal"/>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5Dark">
    <w:name w:val="Grid Table 5 Dark"/>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2">
    <w:name w:val="Grid Table 5 Dark - Accent 2"/>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5">
    <w:name w:val="Grid Table 5 Dark - Accent 5"/>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ridTable6Colorful">
    <w:name w:val="Grid Table 6 Colorful"/>
    <w:basedOn w:val="TableNorma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Normal"/>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Normal"/>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Normal"/>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Normal"/>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Normal"/>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Normal"/>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TableNorma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Normal"/>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Normal"/>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Normal"/>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Normal"/>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Normal"/>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Normal"/>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Table2">
    <w:name w:val="List Table 2"/>
    <w:basedOn w:val="TableNormal"/>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TableNormal"/>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basedOn w:val="TableNormal"/>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basedOn w:val="TableNormal"/>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basedOn w:val="TableNormal"/>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basedOn w:val="TableNormal"/>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basedOn w:val="TableNormal"/>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3">
    <w:name w:val="List Table 3"/>
    <w:basedOn w:val="Table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Normal"/>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Normal"/>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Normal"/>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Normal"/>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Normal"/>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Normal"/>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Table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TableNormal"/>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basedOn w:val="TableNormal"/>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basedOn w:val="TableNormal"/>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basedOn w:val="TableNormal"/>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basedOn w:val="TableNormal"/>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basedOn w:val="TableNormal"/>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5Dark">
    <w:name w:val="List Table 5 Dark"/>
    <w:basedOn w:val="TableNormal"/>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TableNormal"/>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basedOn w:val="TableNormal"/>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basedOn w:val="TableNormal"/>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basedOn w:val="TableNormal"/>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basedOn w:val="TableNormal"/>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basedOn w:val="TableNormal"/>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Table6Colorful">
    <w:name w:val="List Table 6 Colorful"/>
    <w:basedOn w:val="TableNorma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Normal"/>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Normal"/>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Normal"/>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Normal"/>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Normal"/>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Normal"/>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TableNormal"/>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Normal"/>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Normal"/>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Normal"/>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Normal"/>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Normal"/>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Normal"/>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character" w:customStyle="1" w:styleId="Heading1Char">
    <w:name w:val="Heading 1 Char"/>
    <w:link w:val="Heading1"/>
    <w:uiPriority w:val="9"/>
    <w:rPr>
      <w:rFonts w:ascii="Arial" w:eastAsia="Arial" w:hAnsi="Arial" w:cs="Arial"/>
      <w:sz w:val="40"/>
      <w:szCs w:val="40"/>
    </w:rPr>
  </w:style>
  <w:style w:type="character" w:customStyle="1" w:styleId="Heading2Char">
    <w:name w:val="Heading 2 Char"/>
    <w:link w:val="Heading2"/>
    <w:uiPriority w:val="9"/>
    <w:rPr>
      <w:rFonts w:ascii="Arial" w:eastAsia="Arial" w:hAnsi="Arial" w:cs="Arial"/>
      <w:sz w:val="34"/>
    </w:rPr>
  </w:style>
  <w:style w:type="character" w:customStyle="1" w:styleId="Heading3Char">
    <w:name w:val="Heading 3 Char"/>
    <w:link w:val="Heading3"/>
    <w:uiPriority w:val="9"/>
    <w:rPr>
      <w:rFonts w:ascii="Arial" w:eastAsia="Arial" w:hAnsi="Arial" w:cs="Arial"/>
      <w:sz w:val="30"/>
      <w:szCs w:val="30"/>
    </w:rPr>
  </w:style>
  <w:style w:type="character" w:customStyle="1" w:styleId="Heading4Char">
    <w:name w:val="Heading 4 Char"/>
    <w:link w:val="Heading4"/>
    <w:uiPriority w:val="9"/>
    <w:rPr>
      <w:rFonts w:ascii="Arial" w:eastAsia="Arial" w:hAnsi="Arial" w:cs="Arial"/>
      <w:b/>
      <w:bCs/>
      <w:sz w:val="26"/>
      <w:szCs w:val="26"/>
    </w:rPr>
  </w:style>
  <w:style w:type="character" w:customStyle="1" w:styleId="Heading5Char">
    <w:name w:val="Heading 5 Char"/>
    <w:link w:val="Heading5"/>
    <w:uiPriority w:val="9"/>
    <w:rPr>
      <w:rFonts w:ascii="Arial" w:eastAsia="Arial" w:hAnsi="Arial" w:cs="Arial"/>
      <w:b/>
      <w:bCs/>
      <w:sz w:val="24"/>
      <w:szCs w:val="24"/>
    </w:rPr>
  </w:style>
  <w:style w:type="character" w:customStyle="1" w:styleId="Heading6Char">
    <w:name w:val="Heading 6 Char"/>
    <w:link w:val="Heading6"/>
    <w:uiPriority w:val="9"/>
    <w:rPr>
      <w:rFonts w:ascii="Arial" w:eastAsia="Arial" w:hAnsi="Arial" w:cs="Arial"/>
      <w:b/>
      <w:bCs/>
      <w:sz w:val="22"/>
      <w:szCs w:val="22"/>
    </w:rPr>
  </w:style>
  <w:style w:type="character" w:customStyle="1" w:styleId="Heading7Char">
    <w:name w:val="Heading 7 Char"/>
    <w:link w:val="Heading7"/>
    <w:uiPriority w:val="9"/>
    <w:rPr>
      <w:rFonts w:ascii="Arial" w:eastAsia="Arial" w:hAnsi="Arial" w:cs="Arial"/>
      <w:b/>
      <w:bCs/>
      <w:i/>
      <w:iCs/>
      <w:sz w:val="22"/>
      <w:szCs w:val="22"/>
    </w:rPr>
  </w:style>
  <w:style w:type="character" w:customStyle="1" w:styleId="Heading8Char">
    <w:name w:val="Heading 8 Char"/>
    <w:link w:val="Heading8"/>
    <w:uiPriority w:val="9"/>
    <w:rPr>
      <w:rFonts w:ascii="Arial" w:eastAsia="Arial" w:hAnsi="Arial" w:cs="Arial"/>
      <w:i/>
      <w:iCs/>
      <w:sz w:val="22"/>
      <w:szCs w:val="22"/>
    </w:rPr>
  </w:style>
  <w:style w:type="paragraph" w:styleId="ListParagraph">
    <w:name w:val="List Paragraph"/>
    <w:basedOn w:val="Normal"/>
    <w:uiPriority w:val="34"/>
    <w:qFormat/>
    <w:pPr>
      <w:ind w:left="720"/>
      <w:contextualSpacing/>
    </w:pPr>
  </w:style>
  <w:style w:type="paragraph" w:styleId="NoSpacing">
    <w:name w:val="No Spacing"/>
    <w:uiPriority w:val="1"/>
    <w:qFormat/>
    <w:rPr>
      <w:lang w:bidi="en-US"/>
    </w:rPr>
  </w:style>
  <w:style w:type="character" w:customStyle="1" w:styleId="TitleChar">
    <w:name w:val="Title Char"/>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character" w:customStyle="1" w:styleId="HeaderChar">
    <w:name w:val="Header Char"/>
    <w:basedOn w:val="DefaultParagraphFont"/>
    <w:link w:val="Header"/>
    <w:uiPriority w:val="99"/>
  </w:style>
  <w:style w:type="paragraph" w:styleId="Caption">
    <w:name w:val="caption"/>
    <w:basedOn w:val="Normal"/>
    <w:next w:val="Normal"/>
    <w:uiPriority w:val="35"/>
    <w:semiHidden/>
    <w:unhideWhenUsed/>
    <w:qFormat/>
    <w:pPr>
      <w:spacing w:line="276" w:lineRule="auto"/>
    </w:pPr>
    <w:rPr>
      <w:b/>
      <w:bCs/>
      <w:color w:val="4F81BD"/>
      <w:sz w:val="18"/>
      <w:szCs w:val="18"/>
    </w:rPr>
  </w:style>
  <w:style w:type="character" w:customStyle="1" w:styleId="CaptionChar">
    <w:name w:val="Caption Char"/>
    <w:uiPriority w:val="99"/>
  </w:style>
  <w:style w:type="table" w:customStyle="1" w:styleId="TableGridLight1">
    <w:name w:val="Table Grid Light1"/>
    <w:uiPriority w:val="59"/>
    <w:rPr>
      <w:lang w:bidi="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uiPriority w:val="59"/>
    <w:rPr>
      <w:lang w:bidi="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21">
    <w:name w:val="Plain Table 21"/>
    <w:uiPriority w:val="59"/>
    <w:rPr>
      <w:lang w:bidi="en-US"/>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PlainTable31">
    <w:name w:val="Plain Table 31"/>
    <w:uiPriority w:val="99"/>
    <w:rPr>
      <w:lang w:bidi="en-US"/>
    </w:rPr>
    <w:tblPr>
      <w:tblStyleRowBandSize w:val="1"/>
      <w:tblStyleColBandSize w:val="1"/>
      <w:tblInd w:w="0" w:type="dxa"/>
      <w:tblCellMar>
        <w:top w:w="0" w:type="dxa"/>
        <w:left w:w="0" w:type="dxa"/>
        <w:bottom w:w="0" w:type="dxa"/>
        <w:right w:w="0" w:type="dxa"/>
      </w:tblCellMar>
    </w:tblPr>
  </w:style>
  <w:style w:type="table" w:customStyle="1" w:styleId="PlainTable41">
    <w:name w:val="Plain Table 41"/>
    <w:uiPriority w:val="99"/>
    <w:rPr>
      <w:lang w:bidi="en-US"/>
    </w:rPr>
    <w:tblPr>
      <w:tblStyleRowBandSize w:val="1"/>
      <w:tblStyleColBandSize w:val="1"/>
      <w:tblInd w:w="0" w:type="dxa"/>
      <w:tblCellMar>
        <w:top w:w="0" w:type="dxa"/>
        <w:left w:w="0" w:type="dxa"/>
        <w:bottom w:w="0" w:type="dxa"/>
        <w:right w:w="0" w:type="dxa"/>
      </w:tblCellMar>
    </w:tblPr>
  </w:style>
  <w:style w:type="table" w:customStyle="1" w:styleId="PlainTable51">
    <w:name w:val="Plain Table 51"/>
    <w:uiPriority w:val="99"/>
    <w:rPr>
      <w:lang w:bidi="en-US"/>
    </w:rPr>
    <w:tblPr>
      <w:tblStyleRowBandSize w:val="1"/>
      <w:tblStyleColBandSize w:val="1"/>
      <w:tblInd w:w="0" w:type="dxa"/>
      <w:tblCellMar>
        <w:top w:w="0" w:type="dxa"/>
        <w:left w:w="0" w:type="dxa"/>
        <w:bottom w:w="0" w:type="dxa"/>
        <w:right w:w="0" w:type="dxa"/>
      </w:tblCellMar>
    </w:tblPr>
  </w:style>
  <w:style w:type="table" w:customStyle="1" w:styleId="GridTable1Light1">
    <w:name w:val="Grid Table 1 Light1"/>
    <w:uiPriority w:val="99"/>
    <w:rPr>
      <w:lang w:bidi="en-US"/>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
    <w:name w:val="Grid Table 1 Light - Accent 11"/>
    <w:uiPriority w:val="99"/>
    <w:rPr>
      <w:lang w:bidi="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
    <w:name w:val="Grid Table 1 Light - Accent 21"/>
    <w:uiPriority w:val="99"/>
    <w:rPr>
      <w:lang w:bidi="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
    <w:name w:val="Grid Table 1 Light - Accent 31"/>
    <w:uiPriority w:val="99"/>
    <w:rPr>
      <w:lang w:bidi="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
    <w:name w:val="Grid Table 1 Light - Accent 41"/>
    <w:uiPriority w:val="99"/>
    <w:rPr>
      <w:lang w:bidi="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
    <w:name w:val="Grid Table 1 Light - Accent 51"/>
    <w:uiPriority w:val="99"/>
    <w:rPr>
      <w:lang w:bidi="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
    <w:name w:val="Grid Table 1 Light - Accent 61"/>
    <w:uiPriority w:val="99"/>
    <w:rPr>
      <w:lang w:bidi="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GridTable21">
    <w:name w:val="Grid Table 21"/>
    <w:uiPriority w:val="99"/>
    <w:rPr>
      <w:lang w:bidi="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
    <w:name w:val="Grid Table 2 - Accent 11"/>
    <w:uiPriority w:val="99"/>
    <w:rPr>
      <w:lang w:bidi="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
    <w:name w:val="Grid Table 2 - Accent 21"/>
    <w:uiPriority w:val="99"/>
    <w:rPr>
      <w:lang w:bidi="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
    <w:name w:val="Grid Table 2 - Accent 31"/>
    <w:uiPriority w:val="99"/>
    <w:rPr>
      <w:lang w:bidi="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
    <w:name w:val="Grid Table 2 - Accent 41"/>
    <w:uiPriority w:val="99"/>
    <w:rPr>
      <w:lang w:bidi="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
    <w:name w:val="Grid Table 2 - Accent 51"/>
    <w:uiPriority w:val="99"/>
    <w:rPr>
      <w:lang w:bidi="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
    <w:name w:val="Grid Table 2 - Accent 61"/>
    <w:uiPriority w:val="99"/>
    <w:rPr>
      <w:lang w:bidi="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31">
    <w:name w:val="Grid Table 31"/>
    <w:uiPriority w:val="99"/>
    <w:rPr>
      <w:lang w:bidi="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
    <w:name w:val="Grid Table 3 - Accent 11"/>
    <w:uiPriority w:val="99"/>
    <w:rPr>
      <w:lang w:bidi="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
    <w:name w:val="Grid Table 3 - Accent 21"/>
    <w:uiPriority w:val="99"/>
    <w:rPr>
      <w:lang w:bidi="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
    <w:name w:val="Grid Table 3 - Accent 31"/>
    <w:uiPriority w:val="99"/>
    <w:rPr>
      <w:lang w:bidi="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
    <w:name w:val="Grid Table 3 - Accent 41"/>
    <w:uiPriority w:val="99"/>
    <w:rPr>
      <w:lang w:bidi="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
    <w:name w:val="Grid Table 3 - Accent 51"/>
    <w:uiPriority w:val="99"/>
    <w:rPr>
      <w:lang w:bidi="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
    <w:name w:val="Grid Table 3 - Accent 61"/>
    <w:uiPriority w:val="99"/>
    <w:rPr>
      <w:lang w:bidi="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41">
    <w:name w:val="Grid Table 41"/>
    <w:uiPriority w:val="59"/>
    <w:rPr>
      <w:lang w:bidi="en-US"/>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
    <w:name w:val="Grid Table 4 - Accent 11"/>
    <w:uiPriority w:val="59"/>
    <w:rPr>
      <w:lang w:bidi="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
    <w:name w:val="Grid Table 4 - Accent 21"/>
    <w:uiPriority w:val="59"/>
    <w:rPr>
      <w:lang w:bidi="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
    <w:name w:val="Grid Table 4 - Accent 31"/>
    <w:uiPriority w:val="59"/>
    <w:rPr>
      <w:lang w:bidi="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
    <w:name w:val="Grid Table 4 - Accent 41"/>
    <w:uiPriority w:val="59"/>
    <w:rPr>
      <w:lang w:bidi="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
    <w:name w:val="Grid Table 4 - Accent 51"/>
    <w:uiPriority w:val="59"/>
    <w:rPr>
      <w:lang w:bidi="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
    <w:name w:val="Grid Table 4 - Accent 61"/>
    <w:uiPriority w:val="59"/>
    <w:rPr>
      <w:lang w:bidi="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GridTable5Dark1">
    <w:name w:val="Grid Table 5 Dark1"/>
    <w:uiPriority w:val="99"/>
    <w:rPr>
      <w:lang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0" w:type="dxa"/>
        <w:bottom w:w="0" w:type="dxa"/>
        <w:right w:w="0" w:type="dxa"/>
      </w:tblCellMar>
    </w:tblPr>
  </w:style>
  <w:style w:type="table" w:customStyle="1" w:styleId="GridTable5Dark-Accent1">
    <w:name w:val="Grid Table 5 Dark- Accent 1"/>
    <w:uiPriority w:val="99"/>
    <w:rPr>
      <w:lang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0" w:type="dxa"/>
        <w:bottom w:w="0" w:type="dxa"/>
        <w:right w:w="0" w:type="dxa"/>
      </w:tblCellMar>
    </w:tblPr>
  </w:style>
  <w:style w:type="table" w:customStyle="1" w:styleId="GridTable5Dark-Accent21">
    <w:name w:val="Grid Table 5 Dark - Accent 21"/>
    <w:uiPriority w:val="99"/>
    <w:rPr>
      <w:lang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0" w:type="dxa"/>
        <w:bottom w:w="0" w:type="dxa"/>
        <w:right w:w="0" w:type="dxa"/>
      </w:tblCellMar>
    </w:tblPr>
  </w:style>
  <w:style w:type="table" w:customStyle="1" w:styleId="GridTable5Dark-Accent31">
    <w:name w:val="Grid Table 5 Dark - Accent 31"/>
    <w:uiPriority w:val="99"/>
    <w:rPr>
      <w:lang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0" w:type="dxa"/>
        <w:bottom w:w="0" w:type="dxa"/>
        <w:right w:w="0" w:type="dxa"/>
      </w:tblCellMar>
    </w:tblPr>
  </w:style>
  <w:style w:type="table" w:customStyle="1" w:styleId="GridTable5Dark-Accent4">
    <w:name w:val="Grid Table 5 Dark- Accent 4"/>
    <w:uiPriority w:val="99"/>
    <w:rPr>
      <w:lang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0" w:type="dxa"/>
        <w:bottom w:w="0" w:type="dxa"/>
        <w:right w:w="0" w:type="dxa"/>
      </w:tblCellMar>
    </w:tblPr>
  </w:style>
  <w:style w:type="table" w:customStyle="1" w:styleId="GridTable5Dark-Accent51">
    <w:name w:val="Grid Table 5 Dark - Accent 51"/>
    <w:uiPriority w:val="99"/>
    <w:rPr>
      <w:lang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0" w:type="dxa"/>
        <w:bottom w:w="0" w:type="dxa"/>
        <w:right w:w="0" w:type="dxa"/>
      </w:tblCellMar>
    </w:tblPr>
  </w:style>
  <w:style w:type="table" w:customStyle="1" w:styleId="GridTable5Dark-Accent61">
    <w:name w:val="Grid Table 5 Dark - Accent 61"/>
    <w:uiPriority w:val="99"/>
    <w:rPr>
      <w:lang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0" w:type="dxa"/>
        <w:bottom w:w="0" w:type="dxa"/>
        <w:right w:w="0" w:type="dxa"/>
      </w:tblCellMar>
    </w:tblPr>
  </w:style>
  <w:style w:type="table" w:customStyle="1" w:styleId="GridTable6Colorful1">
    <w:name w:val="Grid Table 6 Colorful1"/>
    <w:uiPriority w:val="99"/>
    <w:rPr>
      <w:lang w:bidi="en-US"/>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
    <w:name w:val="Grid Table 6 Colorful - Accent 11"/>
    <w:uiPriority w:val="99"/>
    <w:rPr>
      <w:lang w:bidi="en-US"/>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
    <w:name w:val="Grid Table 6 Colorful - Accent 21"/>
    <w:uiPriority w:val="99"/>
    <w:rPr>
      <w:lang w:bidi="en-US"/>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
    <w:name w:val="Grid Table 6 Colorful - Accent 31"/>
    <w:uiPriority w:val="99"/>
    <w:rPr>
      <w:lang w:bidi="en-US"/>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
    <w:name w:val="Grid Table 6 Colorful - Accent 41"/>
    <w:uiPriority w:val="99"/>
    <w:rPr>
      <w:lang w:bidi="en-US"/>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
    <w:name w:val="Grid Table 6 Colorful - Accent 51"/>
    <w:uiPriority w:val="99"/>
    <w:rPr>
      <w:lang w:bidi="en-US"/>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
    <w:name w:val="Grid Table 6 Colorful - Accent 61"/>
    <w:uiPriority w:val="99"/>
    <w:rPr>
      <w:lang w:bidi="en-US"/>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7Colorful1">
    <w:name w:val="Grid Table 7 Colorful1"/>
    <w:uiPriority w:val="99"/>
    <w:rPr>
      <w:lang w:bidi="en-US"/>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
    <w:name w:val="Grid Table 7 Colorful - Accent 11"/>
    <w:uiPriority w:val="99"/>
    <w:rPr>
      <w:lang w:bidi="en-US"/>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
    <w:name w:val="Grid Table 7 Colorful - Accent 21"/>
    <w:uiPriority w:val="99"/>
    <w:rPr>
      <w:lang w:bidi="en-US"/>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
    <w:name w:val="Grid Table 7 Colorful - Accent 31"/>
    <w:uiPriority w:val="99"/>
    <w:rPr>
      <w:lang w:bidi="en-US"/>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
    <w:name w:val="Grid Table 7 Colorful - Accent 41"/>
    <w:uiPriority w:val="99"/>
    <w:rPr>
      <w:lang w:bidi="en-US"/>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
    <w:name w:val="Grid Table 7 Colorful - Accent 51"/>
    <w:uiPriority w:val="99"/>
    <w:rPr>
      <w:lang w:bidi="en-US"/>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
    <w:name w:val="Grid Table 7 Colorful - Accent 61"/>
    <w:uiPriority w:val="99"/>
    <w:rPr>
      <w:lang w:bidi="en-US"/>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ListTable1Light1">
    <w:name w:val="List Table 1 Light1"/>
    <w:uiPriority w:val="99"/>
    <w:rPr>
      <w:lang w:bidi="en-US"/>
    </w:rPr>
    <w:tblPr>
      <w:tblStyleRowBandSize w:val="1"/>
      <w:tblStyleColBandSize w:val="1"/>
      <w:tblInd w:w="0" w:type="dxa"/>
      <w:tblCellMar>
        <w:top w:w="0" w:type="dxa"/>
        <w:left w:w="0" w:type="dxa"/>
        <w:bottom w:w="0" w:type="dxa"/>
        <w:right w:w="0" w:type="dxa"/>
      </w:tblCellMar>
    </w:tblPr>
  </w:style>
  <w:style w:type="table" w:customStyle="1" w:styleId="ListTable1Light-Accent11">
    <w:name w:val="List Table 1 Light - Accent 11"/>
    <w:uiPriority w:val="99"/>
    <w:rPr>
      <w:lang w:bidi="en-US"/>
    </w:rPr>
    <w:tblPr>
      <w:tblStyleRowBandSize w:val="1"/>
      <w:tblStyleColBandSize w:val="1"/>
      <w:tblInd w:w="0" w:type="dxa"/>
      <w:tblCellMar>
        <w:top w:w="0" w:type="dxa"/>
        <w:left w:w="0" w:type="dxa"/>
        <w:bottom w:w="0" w:type="dxa"/>
        <w:right w:w="0" w:type="dxa"/>
      </w:tblCellMar>
    </w:tblPr>
  </w:style>
  <w:style w:type="table" w:customStyle="1" w:styleId="ListTable1Light-Accent21">
    <w:name w:val="List Table 1 Light - Accent 21"/>
    <w:uiPriority w:val="99"/>
    <w:rPr>
      <w:lang w:bidi="en-US"/>
    </w:rPr>
    <w:tblPr>
      <w:tblStyleRowBandSize w:val="1"/>
      <w:tblStyleColBandSize w:val="1"/>
      <w:tblInd w:w="0" w:type="dxa"/>
      <w:tblCellMar>
        <w:top w:w="0" w:type="dxa"/>
        <w:left w:w="0" w:type="dxa"/>
        <w:bottom w:w="0" w:type="dxa"/>
        <w:right w:w="0" w:type="dxa"/>
      </w:tblCellMar>
    </w:tblPr>
  </w:style>
  <w:style w:type="table" w:customStyle="1" w:styleId="ListTable1Light-Accent31">
    <w:name w:val="List Table 1 Light - Accent 31"/>
    <w:uiPriority w:val="99"/>
    <w:rPr>
      <w:lang w:bidi="en-US"/>
    </w:rPr>
    <w:tblPr>
      <w:tblStyleRowBandSize w:val="1"/>
      <w:tblStyleColBandSize w:val="1"/>
      <w:tblInd w:w="0" w:type="dxa"/>
      <w:tblCellMar>
        <w:top w:w="0" w:type="dxa"/>
        <w:left w:w="0" w:type="dxa"/>
        <w:bottom w:w="0" w:type="dxa"/>
        <w:right w:w="0" w:type="dxa"/>
      </w:tblCellMar>
    </w:tblPr>
  </w:style>
  <w:style w:type="table" w:customStyle="1" w:styleId="ListTable1Light-Accent41">
    <w:name w:val="List Table 1 Light - Accent 41"/>
    <w:uiPriority w:val="99"/>
    <w:rPr>
      <w:lang w:bidi="en-US"/>
    </w:rPr>
    <w:tblPr>
      <w:tblStyleRowBandSize w:val="1"/>
      <w:tblStyleColBandSize w:val="1"/>
      <w:tblInd w:w="0" w:type="dxa"/>
      <w:tblCellMar>
        <w:top w:w="0" w:type="dxa"/>
        <w:left w:w="0" w:type="dxa"/>
        <w:bottom w:w="0" w:type="dxa"/>
        <w:right w:w="0" w:type="dxa"/>
      </w:tblCellMar>
    </w:tblPr>
  </w:style>
  <w:style w:type="table" w:customStyle="1" w:styleId="ListTable1Light-Accent51">
    <w:name w:val="List Table 1 Light - Accent 51"/>
    <w:uiPriority w:val="99"/>
    <w:rPr>
      <w:lang w:bidi="en-US"/>
    </w:rPr>
    <w:tblPr>
      <w:tblStyleRowBandSize w:val="1"/>
      <w:tblStyleColBandSize w:val="1"/>
      <w:tblInd w:w="0" w:type="dxa"/>
      <w:tblCellMar>
        <w:top w:w="0" w:type="dxa"/>
        <w:left w:w="0" w:type="dxa"/>
        <w:bottom w:w="0" w:type="dxa"/>
        <w:right w:w="0" w:type="dxa"/>
      </w:tblCellMar>
    </w:tblPr>
  </w:style>
  <w:style w:type="table" w:customStyle="1" w:styleId="ListTable1Light-Accent61">
    <w:name w:val="List Table 1 Light - Accent 61"/>
    <w:uiPriority w:val="99"/>
    <w:rPr>
      <w:lang w:bidi="en-US"/>
    </w:rPr>
    <w:tblPr>
      <w:tblStyleRowBandSize w:val="1"/>
      <w:tblStyleColBandSize w:val="1"/>
      <w:tblInd w:w="0" w:type="dxa"/>
      <w:tblCellMar>
        <w:top w:w="0" w:type="dxa"/>
        <w:left w:w="0" w:type="dxa"/>
        <w:bottom w:w="0" w:type="dxa"/>
        <w:right w:w="0" w:type="dxa"/>
      </w:tblCellMar>
    </w:tblPr>
  </w:style>
  <w:style w:type="table" w:customStyle="1" w:styleId="ListTable21">
    <w:name w:val="List Table 21"/>
    <w:uiPriority w:val="99"/>
    <w:rPr>
      <w:lang w:bidi="en-US"/>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
    <w:name w:val="List Table 2 - Accent 11"/>
    <w:uiPriority w:val="99"/>
    <w:rPr>
      <w:lang w:bidi="en-US"/>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
    <w:name w:val="List Table 2 - Accent 21"/>
    <w:uiPriority w:val="99"/>
    <w:rPr>
      <w:lang w:bidi="en-US"/>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
    <w:name w:val="List Table 2 - Accent 31"/>
    <w:uiPriority w:val="99"/>
    <w:rPr>
      <w:lang w:bidi="en-US"/>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
    <w:name w:val="List Table 2 - Accent 41"/>
    <w:uiPriority w:val="99"/>
    <w:rPr>
      <w:lang w:bidi="en-US"/>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
    <w:name w:val="List Table 2 - Accent 51"/>
    <w:uiPriority w:val="99"/>
    <w:rPr>
      <w:lang w:bidi="en-US"/>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
    <w:name w:val="List Table 2 - Accent 61"/>
    <w:uiPriority w:val="99"/>
    <w:rPr>
      <w:lang w:bidi="en-US"/>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ListTable31">
    <w:name w:val="List Table 31"/>
    <w:uiPriority w:val="99"/>
    <w:rPr>
      <w:lang w:bidi="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
    <w:name w:val="List Table 3 - Accent 11"/>
    <w:uiPriority w:val="99"/>
    <w:rPr>
      <w:lang w:bidi="en-US"/>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
    <w:name w:val="List Table 3 - Accent 21"/>
    <w:uiPriority w:val="99"/>
    <w:rPr>
      <w:lang w:bidi="en-US"/>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
    <w:name w:val="List Table 3 - Accent 31"/>
    <w:uiPriority w:val="99"/>
    <w:rPr>
      <w:lang w:bidi="en-US"/>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
    <w:name w:val="List Table 3 - Accent 41"/>
    <w:uiPriority w:val="99"/>
    <w:rPr>
      <w:lang w:bidi="en-US"/>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
    <w:name w:val="List Table 3 - Accent 51"/>
    <w:uiPriority w:val="99"/>
    <w:rPr>
      <w:lang w:bidi="en-US"/>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
    <w:name w:val="List Table 3 - Accent 61"/>
    <w:uiPriority w:val="99"/>
    <w:rPr>
      <w:lang w:bidi="en-US"/>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ListTable41">
    <w:name w:val="List Table 41"/>
    <w:uiPriority w:val="99"/>
    <w:rPr>
      <w:lang w:bidi="en-US"/>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
    <w:name w:val="List Table 4 - Accent 11"/>
    <w:uiPriority w:val="99"/>
    <w:rPr>
      <w:lang w:bidi="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
    <w:name w:val="List Table 4 - Accent 21"/>
    <w:uiPriority w:val="99"/>
    <w:rPr>
      <w:lang w:bidi="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
    <w:name w:val="List Table 4 - Accent 31"/>
    <w:uiPriority w:val="99"/>
    <w:rPr>
      <w:lang w:bidi="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
    <w:name w:val="List Table 4 - Accent 41"/>
    <w:uiPriority w:val="99"/>
    <w:rPr>
      <w:lang w:bidi="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
    <w:name w:val="List Table 4 - Accent 51"/>
    <w:uiPriority w:val="99"/>
    <w:rPr>
      <w:lang w:bidi="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
    <w:name w:val="List Table 4 - Accent 61"/>
    <w:uiPriority w:val="99"/>
    <w:rPr>
      <w:lang w:bidi="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ListTable5Dark1">
    <w:name w:val="List Table 5 Dark1"/>
    <w:uiPriority w:val="99"/>
    <w:rPr>
      <w:lang w:bidi="en-US"/>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auto" w:fill="7F7F7F"/>
      <w:tblCellMar>
        <w:top w:w="0" w:type="dxa"/>
        <w:left w:w="0" w:type="dxa"/>
        <w:bottom w:w="0" w:type="dxa"/>
        <w:right w:w="0" w:type="dxa"/>
      </w:tblCellMar>
    </w:tblPr>
  </w:style>
  <w:style w:type="table" w:customStyle="1" w:styleId="ListTable5Dark-Accent11">
    <w:name w:val="List Table 5 Dark - Accent 11"/>
    <w:uiPriority w:val="99"/>
    <w:rPr>
      <w:lang w:bidi="en-US"/>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auto" w:fill="4F81BD"/>
      <w:tblCellMar>
        <w:top w:w="0" w:type="dxa"/>
        <w:left w:w="0" w:type="dxa"/>
        <w:bottom w:w="0" w:type="dxa"/>
        <w:right w:w="0" w:type="dxa"/>
      </w:tblCellMar>
    </w:tblPr>
  </w:style>
  <w:style w:type="table" w:customStyle="1" w:styleId="ListTable5Dark-Accent21">
    <w:name w:val="List Table 5 Dark - Accent 21"/>
    <w:uiPriority w:val="99"/>
    <w:rPr>
      <w:lang w:bidi="en-US"/>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auto" w:fill="D99695"/>
      <w:tblCellMar>
        <w:top w:w="0" w:type="dxa"/>
        <w:left w:w="0" w:type="dxa"/>
        <w:bottom w:w="0" w:type="dxa"/>
        <w:right w:w="0" w:type="dxa"/>
      </w:tblCellMar>
    </w:tblPr>
  </w:style>
  <w:style w:type="table" w:customStyle="1" w:styleId="ListTable5Dark-Accent31">
    <w:name w:val="List Table 5 Dark - Accent 31"/>
    <w:uiPriority w:val="99"/>
    <w:rPr>
      <w:lang w:bidi="en-US"/>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auto" w:fill="C3D69B"/>
      <w:tblCellMar>
        <w:top w:w="0" w:type="dxa"/>
        <w:left w:w="0" w:type="dxa"/>
        <w:bottom w:w="0" w:type="dxa"/>
        <w:right w:w="0" w:type="dxa"/>
      </w:tblCellMar>
    </w:tblPr>
  </w:style>
  <w:style w:type="table" w:customStyle="1" w:styleId="ListTable5Dark-Accent41">
    <w:name w:val="List Table 5 Dark - Accent 41"/>
    <w:uiPriority w:val="99"/>
    <w:rPr>
      <w:lang w:bidi="en-US"/>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auto" w:fill="B2A1C6"/>
      <w:tblCellMar>
        <w:top w:w="0" w:type="dxa"/>
        <w:left w:w="0" w:type="dxa"/>
        <w:bottom w:w="0" w:type="dxa"/>
        <w:right w:w="0" w:type="dxa"/>
      </w:tblCellMar>
    </w:tblPr>
  </w:style>
  <w:style w:type="table" w:customStyle="1" w:styleId="ListTable5Dark-Accent51">
    <w:name w:val="List Table 5 Dark - Accent 51"/>
    <w:uiPriority w:val="99"/>
    <w:rPr>
      <w:lang w:bidi="en-US"/>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auto" w:fill="92CCDC"/>
      <w:tblCellMar>
        <w:top w:w="0" w:type="dxa"/>
        <w:left w:w="0" w:type="dxa"/>
        <w:bottom w:w="0" w:type="dxa"/>
        <w:right w:w="0" w:type="dxa"/>
      </w:tblCellMar>
    </w:tblPr>
  </w:style>
  <w:style w:type="table" w:customStyle="1" w:styleId="ListTable5Dark-Accent61">
    <w:name w:val="List Table 5 Dark - Accent 61"/>
    <w:uiPriority w:val="99"/>
    <w:rPr>
      <w:lang w:bidi="en-US"/>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auto" w:fill="FAC090"/>
      <w:tblCellMar>
        <w:top w:w="0" w:type="dxa"/>
        <w:left w:w="0" w:type="dxa"/>
        <w:bottom w:w="0" w:type="dxa"/>
        <w:right w:w="0" w:type="dxa"/>
      </w:tblCellMar>
    </w:tblPr>
  </w:style>
  <w:style w:type="table" w:customStyle="1" w:styleId="ListTable6Colorful1">
    <w:name w:val="List Table 6 Colorful1"/>
    <w:uiPriority w:val="99"/>
    <w:rPr>
      <w:lang w:bidi="en-US"/>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
    <w:name w:val="List Table 6 Colorful - Accent 11"/>
    <w:uiPriority w:val="99"/>
    <w:rPr>
      <w:lang w:bidi="en-US"/>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
    <w:name w:val="List Table 6 Colorful - Accent 21"/>
    <w:uiPriority w:val="99"/>
    <w:rPr>
      <w:lang w:bidi="en-US"/>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
    <w:name w:val="List Table 6 Colorful - Accent 31"/>
    <w:uiPriority w:val="99"/>
    <w:rPr>
      <w:lang w:bidi="en-US"/>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
    <w:name w:val="List Table 6 Colorful - Accent 41"/>
    <w:uiPriority w:val="99"/>
    <w:rPr>
      <w:lang w:bidi="en-US"/>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
    <w:name w:val="List Table 6 Colorful - Accent 51"/>
    <w:uiPriority w:val="99"/>
    <w:rPr>
      <w:lang w:bidi="en-US"/>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
    <w:name w:val="List Table 6 Colorful - Accent 61"/>
    <w:uiPriority w:val="99"/>
    <w:rPr>
      <w:lang w:bidi="en-US"/>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ListTable7Colorful1">
    <w:name w:val="List Table 7 Colorful1"/>
    <w:uiPriority w:val="99"/>
    <w:rPr>
      <w:lang w:bidi="en-US"/>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
    <w:name w:val="List Table 7 Colorful - Accent 11"/>
    <w:uiPriority w:val="99"/>
    <w:rPr>
      <w:lang w:bidi="en-US"/>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
    <w:name w:val="List Table 7 Colorful - Accent 21"/>
    <w:uiPriority w:val="99"/>
    <w:rPr>
      <w:lang w:bidi="en-US"/>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
    <w:name w:val="List Table 7 Colorful - Accent 31"/>
    <w:uiPriority w:val="99"/>
    <w:rPr>
      <w:lang w:bidi="en-US"/>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
    <w:name w:val="List Table 7 Colorful - Accent 41"/>
    <w:uiPriority w:val="99"/>
    <w:rPr>
      <w:lang w:bidi="en-US"/>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
    <w:name w:val="List Table 7 Colorful - Accent 51"/>
    <w:uiPriority w:val="99"/>
    <w:rPr>
      <w:lang w:bidi="en-US"/>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
    <w:name w:val="List Table 7 Colorful - Accent 61"/>
    <w:uiPriority w:val="99"/>
    <w:rPr>
      <w:lang w:bidi="en-US"/>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Pr>
      <w:lang w:bidi="en-US"/>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Pr>
      <w:lang w:bidi="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Pr>
      <w:lang w:bidi="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Pr>
      <w:lang w:bidi="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Pr>
      <w:lang w:bidi="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Pr>
      <w:lang w:bidi="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Pr>
      <w:lang w:bidi="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uiPriority w:val="99"/>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rPr>
      <w:lang w:bidi="en-US"/>
    </w:rPr>
  </w:style>
  <w:style w:type="paragraph" w:styleId="BodyText">
    <w:name w:val="Body Text"/>
    <w:basedOn w:val="Normal"/>
    <w:link w:val="BodyTextChar"/>
    <w:pPr>
      <w:spacing w:before="240"/>
    </w:pPr>
    <w:rPr>
      <w:rFonts w:ascii="VNI-Times" w:hAnsi="VNI-Times"/>
      <w:sz w:val="26"/>
    </w:rPr>
  </w:style>
  <w:style w:type="character" w:styleId="Hyperlink">
    <w:name w:val="Hyperlink"/>
    <w:rPr>
      <w:color w:val="0000FF"/>
      <w:u w:val="single"/>
    </w:rPr>
  </w:style>
  <w:style w:type="paragraph" w:styleId="BodyText2">
    <w:name w:val="Body Text 2"/>
    <w:basedOn w:val="Normal"/>
    <w:pPr>
      <w:jc w:val="both"/>
    </w:pPr>
    <w:rPr>
      <w:rFonts w:ascii="VNI-Times" w:hAnsi="VNI-Times"/>
      <w:sz w:val="26"/>
    </w:rPr>
  </w:style>
  <w:style w:type="paragraph" w:styleId="BodyText3">
    <w:name w:val="Body Text 3"/>
    <w:basedOn w:val="Normal"/>
    <w:pPr>
      <w:jc w:val="both"/>
    </w:pPr>
    <w:rPr>
      <w:rFonts w:ascii="VNI-Times" w:hAnsi="VNI-Times"/>
      <w:i/>
      <w:sz w:val="26"/>
    </w:rPr>
  </w:style>
  <w:style w:type="paragraph" w:styleId="BodyTextIndent">
    <w:name w:val="Body Text Indent"/>
    <w:basedOn w:val="Normal"/>
    <w:pPr>
      <w:ind w:firstLine="567"/>
      <w:jc w:val="both"/>
    </w:pPr>
    <w:rPr>
      <w:rFonts w:ascii="VNI-Times" w:hAnsi="VNI-Times"/>
      <w:sz w:val="26"/>
    </w:rPr>
  </w:style>
  <w:style w:type="paragraph" w:styleId="Title">
    <w:name w:val="Title"/>
    <w:basedOn w:val="Normal"/>
    <w:link w:val="TitleChar"/>
    <w:pPr>
      <w:ind w:firstLine="720"/>
      <w:jc w:val="center"/>
    </w:pPr>
    <w:rPr>
      <w:sz w:val="28"/>
    </w:rPr>
  </w:style>
  <w:style w:type="paragraph" w:styleId="Footer">
    <w:name w:val="footer"/>
    <w:basedOn w:val="Normal"/>
    <w:link w:val="FooterChar"/>
    <w:pPr>
      <w:tabs>
        <w:tab w:val="center" w:pos="4320"/>
        <w:tab w:val="right" w:pos="8640"/>
      </w:tabs>
    </w:pPr>
    <w:rPr>
      <w:rFonts w:ascii="VNI-Times" w:hAnsi="VNI-Times"/>
      <w:sz w:val="26"/>
    </w:rPr>
  </w:style>
  <w:style w:type="paragraph" w:styleId="BodyTextIndent2">
    <w:name w:val="Body Text Indent 2"/>
    <w:basedOn w:val="Normal"/>
    <w:pPr>
      <w:ind w:firstLine="709"/>
      <w:jc w:val="both"/>
    </w:pPr>
    <w:rPr>
      <w:sz w:val="26"/>
    </w:rPr>
  </w:style>
  <w:style w:type="paragraph" w:styleId="BodyTextIndent3">
    <w:name w:val="Body Text Indent 3"/>
    <w:basedOn w:val="Normal"/>
    <w:pPr>
      <w:ind w:firstLine="720"/>
      <w:jc w:val="both"/>
    </w:pPr>
    <w:rPr>
      <w:sz w:val="28"/>
    </w:r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PlainText">
    <w:name w:val="Plain Text"/>
    <w:basedOn w:val="Normal"/>
    <w:rPr>
      <w:rFonts w:ascii="Courier New" w:hAnsi="Courier New"/>
    </w:rPr>
  </w:style>
  <w:style w:type="paragraph" w:styleId="BalloonText">
    <w:name w:val="Balloon Text"/>
    <w:basedOn w:val="Normal"/>
    <w:semiHidden/>
    <w:rPr>
      <w:rFonts w:ascii="Tahoma" w:hAnsi="Tahoma"/>
      <w:sz w:val="16"/>
      <w:szCs w:val="16"/>
    </w:rPr>
  </w:style>
  <w:style w:type="paragraph" w:customStyle="1" w:styleId="Char">
    <w:name w:val="Char"/>
    <w:next w:val="Normal"/>
    <w:semiHidden/>
    <w:pPr>
      <w:spacing w:after="160" w:line="240" w:lineRule="exact"/>
      <w:jc w:val="both"/>
    </w:pPr>
    <w:rPr>
      <w:sz w:val="28"/>
    </w:rPr>
  </w:style>
  <w:style w:type="paragraph" w:customStyle="1" w:styleId="CharCharCharCharCharCharCharCharCharChar">
    <w:name w:val="Char Char Char Char Char Char Char Char Char Char"/>
    <w:next w:val="Normal"/>
    <w:semiHidden/>
    <w:pPr>
      <w:spacing w:after="160" w:line="240" w:lineRule="exact"/>
      <w:jc w:val="both"/>
    </w:pPr>
    <w:rPr>
      <w:sz w:val="28"/>
    </w:rPr>
  </w:style>
  <w:style w:type="table" w:styleId="TableGrid">
    <w:name w:val="Table Grid"/>
    <w:basedOn w:val="TableNormal"/>
    <w:tblPr>
      <w:tblInd w:w="0" w:type="dxa"/>
      <w:tblCellMar>
        <w:top w:w="0" w:type="dxa"/>
        <w:left w:w="108" w:type="dxa"/>
        <w:bottom w:w="0" w:type="dxa"/>
        <w:right w:w="108" w:type="dxa"/>
      </w:tblCellMar>
    </w:tblPr>
  </w:style>
  <w:style w:type="paragraph" w:styleId="BlockText">
    <w:name w:val="Block Text"/>
    <w:basedOn w:val="Normal"/>
    <w:pPr>
      <w:keepLines/>
      <w:widowControl w:val="0"/>
      <w:spacing w:before="120" w:after="120"/>
      <w:ind w:left="540" w:right="425" w:firstLine="900"/>
      <w:jc w:val="both"/>
    </w:pPr>
    <w:rPr>
      <w:rFonts w:ascii="VNI-Times" w:hAnsi="VNI-Times"/>
      <w:sz w:val="26"/>
    </w:rPr>
  </w:style>
  <w:style w:type="character" w:customStyle="1" w:styleId="Heading9Char">
    <w:name w:val="Heading 9 Char"/>
    <w:link w:val="Heading9"/>
    <w:semiHidden/>
    <w:rPr>
      <w:rFonts w:ascii="Calibri Light" w:eastAsia="Times New Roman" w:hAnsi="Calibri Light"/>
      <w:sz w:val="22"/>
      <w:szCs w:val="22"/>
    </w:rPr>
  </w:style>
  <w:style w:type="paragraph" w:styleId="NormalWeb">
    <w:name w:val="Normal (Web)"/>
    <w:basedOn w:val="Normal"/>
    <w:pPr>
      <w:spacing w:before="100" w:beforeAutospacing="1" w:after="100" w:afterAutospacing="1"/>
    </w:pPr>
    <w:rPr>
      <w:sz w:val="24"/>
      <w:szCs w:val="24"/>
    </w:rPr>
  </w:style>
  <w:style w:type="character" w:customStyle="1" w:styleId="FooterChar">
    <w:name w:val="Footer Char"/>
    <w:link w:val="Footer"/>
    <w:rPr>
      <w:rFonts w:ascii="VNI-Times" w:hAnsi="VNI-Times"/>
      <w:sz w:val="26"/>
    </w:rPr>
  </w:style>
  <w:style w:type="character" w:customStyle="1" w:styleId="BodyTextChar">
    <w:name w:val="Body Text Char"/>
    <w:link w:val="BodyText"/>
    <w:rPr>
      <w:rFonts w:ascii="VNI-Times" w:hAnsi="VNI-Time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A0AFA5-1895-45CB-8BF3-17934A1FC190}"/>
</file>

<file path=customXml/itemProps2.xml><?xml version="1.0" encoding="utf-8"?>
<ds:datastoreItem xmlns:ds="http://schemas.openxmlformats.org/officeDocument/2006/customXml" ds:itemID="{17720C1C-62AD-4896-9DC4-74A1B15DE85B}"/>
</file>

<file path=customXml/itemProps3.xml><?xml version="1.0" encoding="utf-8"?>
<ds:datastoreItem xmlns:ds="http://schemas.openxmlformats.org/officeDocument/2006/customXml" ds:itemID="{039D2419-6A67-4C4A-B26F-AB657B43EC8A}"/>
</file>

<file path=docProps/app.xml><?xml version="1.0" encoding="utf-8"?>
<Properties xmlns="http://schemas.openxmlformats.org/officeDocument/2006/extended-properties" xmlns:vt="http://schemas.openxmlformats.org/officeDocument/2006/docPropsVTypes">
  <Template>Normal</Template>
  <TotalTime>1</TotalTime>
  <Pages>3</Pages>
  <Words>733</Words>
  <Characters>4183</Characters>
  <Application>Microsoft Office Word</Application>
  <DocSecurity>0</DocSecurity>
  <Lines>34</Lines>
  <Paragraphs>9</Paragraphs>
  <ScaleCrop>false</ScaleCrop>
  <Company/>
  <LinksUpToDate>false</LinksUpToDate>
  <CharactersWithSpaces>4907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thanh dat</dc:creator>
  <cp:lastModifiedBy>Admin</cp:lastModifiedBy>
  <cp:revision>2</cp:revision>
  <dcterms:created xsi:type="dcterms:W3CDTF">2021-02-02T12:40:00Z</dcterms:created>
  <dcterms:modified xsi:type="dcterms:W3CDTF">2021-02-02T12:40:00Z</dcterms:modified>
</cp:coreProperties>
</file>